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3E" w:rsidRDefault="002C0D3E" w:rsidP="002C0D3E">
      <w:pPr>
        <w:jc w:val="center"/>
      </w:pPr>
      <w:r>
        <w:t xml:space="preserve">                                                                                                         </w:t>
      </w:r>
      <w:r w:rsidRPr="002C0D3E">
        <w:t xml:space="preserve">Приложение № </w:t>
      </w:r>
      <w:r>
        <w:t>3</w:t>
      </w:r>
      <w:bookmarkStart w:id="0" w:name="_GoBack"/>
      <w:bookmarkEnd w:id="0"/>
    </w:p>
    <w:p w:rsidR="002C0D3E" w:rsidRDefault="002C0D3E" w:rsidP="002C0D3E">
      <w:pPr>
        <w:jc w:val="center"/>
      </w:pPr>
      <w:r>
        <w:t xml:space="preserve">                                                                                                        </w:t>
      </w:r>
      <w:r w:rsidRPr="002C0D3E">
        <w:t>к письму АО "Оборонэнерго"</w:t>
      </w:r>
    </w:p>
    <w:p w:rsidR="00BD463C" w:rsidRPr="00BD463C" w:rsidRDefault="002C0D3E" w:rsidP="003E6BF4">
      <w:pPr>
        <w:jc w:val="right"/>
      </w:pPr>
      <w:r w:rsidRPr="002C0D3E">
        <w:t>от __.02. 2025 № ЦАУ/020/___</w:t>
      </w:r>
    </w:p>
    <w:p w:rsidR="00BD463C" w:rsidRDefault="00BD463C" w:rsidP="00BD463C">
      <w:pPr>
        <w:jc w:val="right"/>
        <w:rPr>
          <w:b/>
        </w:rPr>
      </w:pPr>
    </w:p>
    <w:p w:rsidR="003E6BF4" w:rsidRDefault="003E6BF4" w:rsidP="00BD463C">
      <w:pPr>
        <w:jc w:val="right"/>
        <w:rPr>
          <w:b/>
        </w:rPr>
      </w:pPr>
    </w:p>
    <w:p w:rsidR="00A40F87" w:rsidRPr="00BD463C" w:rsidRDefault="00A40F87" w:rsidP="00BD463C">
      <w:pPr>
        <w:jc w:val="right"/>
        <w:rPr>
          <w:b/>
        </w:rPr>
      </w:pPr>
    </w:p>
    <w:p w:rsidR="00D223AD" w:rsidRPr="001F08C8" w:rsidRDefault="001F08C8" w:rsidP="00A074E6">
      <w:pPr>
        <w:jc w:val="center"/>
        <w:rPr>
          <w:b/>
          <w:sz w:val="28"/>
          <w:szCs w:val="28"/>
        </w:rPr>
      </w:pPr>
      <w:r w:rsidRPr="001F08C8">
        <w:rPr>
          <w:b/>
          <w:sz w:val="28"/>
          <w:szCs w:val="28"/>
        </w:rPr>
        <w:t xml:space="preserve">Обоснование необходимости перевода ИТ-инфраструктуры </w:t>
      </w:r>
      <w:r w:rsidRPr="001F08C8">
        <w:rPr>
          <w:b/>
          <w:sz w:val="28"/>
          <w:szCs w:val="28"/>
        </w:rPr>
        <w:br/>
        <w:t xml:space="preserve">АО «Оборонэнерго» на доверенные программно-аппаратные комплексы, расширения имеющегося дискового пространства, внедрения нового программного обеспечения, усиления информационной безопасности </w:t>
      </w:r>
      <w:r w:rsidRPr="001F08C8">
        <w:rPr>
          <w:b/>
          <w:sz w:val="28"/>
          <w:szCs w:val="28"/>
        </w:rPr>
        <w:br/>
        <w:t>и защиты информации</w:t>
      </w:r>
      <w:r w:rsidR="0046313D" w:rsidRPr="001F08C8">
        <w:rPr>
          <w:b/>
          <w:sz w:val="28"/>
          <w:szCs w:val="28"/>
        </w:rPr>
        <w:t xml:space="preserve"> </w:t>
      </w:r>
    </w:p>
    <w:p w:rsidR="00416648" w:rsidRPr="005028A5" w:rsidRDefault="00416648" w:rsidP="003B7BBD">
      <w:pPr>
        <w:ind w:firstLine="709"/>
        <w:jc w:val="center"/>
        <w:rPr>
          <w:b/>
          <w:sz w:val="32"/>
          <w:szCs w:val="28"/>
        </w:rPr>
      </w:pPr>
    </w:p>
    <w:p w:rsidR="00BC32DB" w:rsidRPr="00BC32DB" w:rsidRDefault="00BC32DB" w:rsidP="003B7BBD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C32DB">
        <w:rPr>
          <w:b/>
          <w:color w:val="000000"/>
          <w:sz w:val="28"/>
          <w:szCs w:val="28"/>
          <w:shd w:val="clear" w:color="auto" w:fill="FFFFFF"/>
        </w:rPr>
        <w:t>Внедрение, доработка и сопровождение программных продуктов на платформе 1С: Предприятие 8</w:t>
      </w:r>
    </w:p>
    <w:p w:rsidR="00E904AD" w:rsidRDefault="00BC32DB" w:rsidP="003B7BBD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Одной из ключевых компаний в России, специализирующейся </w:t>
      </w:r>
      <w:r w:rsidR="00A40F87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на разработке, дистрибьюции, издании и поддержке программного обеспечения д</w:t>
      </w:r>
      <w:r w:rsidRPr="00BC32DB">
        <w:rPr>
          <w:color w:val="000000"/>
          <w:sz w:val="28"/>
          <w:szCs w:val="28"/>
          <w:shd w:val="clear" w:color="auto" w:fill="FFFFFF"/>
        </w:rPr>
        <w:t>ля автоматизации деятельности организации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74AC3">
        <w:rPr>
          <w:color w:val="000000"/>
          <w:sz w:val="28"/>
          <w:szCs w:val="28"/>
          <w:shd w:val="clear" w:color="auto" w:fill="FFFFFF"/>
        </w:rPr>
        <w:t xml:space="preserve">является российская компания «Фирма 1С». Среди российских разработчиков аналогичного программного обеспечения данная организация фактически представляет собой индустриальный стандарт в области автоматизации </w:t>
      </w:r>
      <w:r w:rsidR="00A40F87">
        <w:rPr>
          <w:color w:val="000000"/>
          <w:sz w:val="28"/>
          <w:szCs w:val="28"/>
          <w:shd w:val="clear" w:color="auto" w:fill="FFFFFF"/>
        </w:rPr>
        <w:br/>
      </w:r>
      <w:r w:rsidR="00F74AC3">
        <w:rPr>
          <w:color w:val="000000"/>
          <w:sz w:val="28"/>
          <w:szCs w:val="28"/>
          <w:shd w:val="clear" w:color="auto" w:fill="FFFFFF"/>
        </w:rPr>
        <w:t>и учета.</w:t>
      </w:r>
      <w:r w:rsidR="000D12A8">
        <w:rPr>
          <w:color w:val="000000"/>
          <w:sz w:val="28"/>
          <w:szCs w:val="28"/>
          <w:shd w:val="clear" w:color="auto" w:fill="FFFFFF"/>
        </w:rPr>
        <w:t xml:space="preserve"> Одним из продуктов компании 1С является «</w:t>
      </w:r>
      <w:r w:rsidR="000D12A8" w:rsidRPr="000D12A8">
        <w:rPr>
          <w:color w:val="000000"/>
          <w:sz w:val="28"/>
          <w:szCs w:val="28"/>
          <w:shd w:val="clear" w:color="auto" w:fill="FFFFFF"/>
        </w:rPr>
        <w:t xml:space="preserve">1С Предприятие: Управление производственным </w:t>
      </w:r>
      <w:r w:rsidR="00AF0740" w:rsidRPr="000D12A8">
        <w:rPr>
          <w:color w:val="000000"/>
          <w:sz w:val="28"/>
          <w:szCs w:val="28"/>
          <w:shd w:val="clear" w:color="auto" w:fill="FFFFFF"/>
        </w:rPr>
        <w:t>предприятием</w:t>
      </w:r>
      <w:r w:rsidR="00AF0740">
        <w:rPr>
          <w:color w:val="000000"/>
          <w:sz w:val="28"/>
          <w:szCs w:val="28"/>
          <w:shd w:val="clear" w:color="auto" w:fill="FFFFFF"/>
        </w:rPr>
        <w:t>» (далее 1С: УПП)</w:t>
      </w:r>
      <w:r w:rsidR="000D12A8">
        <w:rPr>
          <w:color w:val="000000"/>
          <w:sz w:val="28"/>
          <w:szCs w:val="28"/>
          <w:shd w:val="clear" w:color="auto" w:fill="FFFFFF"/>
        </w:rPr>
        <w:t xml:space="preserve">, которым пользуется АО «Оборонэнерго». </w:t>
      </w:r>
    </w:p>
    <w:p w:rsidR="000D12A8" w:rsidRDefault="00DC3CB4" w:rsidP="003B7BBD">
      <w:pPr>
        <w:ind w:firstLine="709"/>
        <w:jc w:val="both"/>
        <w:rPr>
          <w:sz w:val="28"/>
          <w:szCs w:val="28"/>
        </w:rPr>
      </w:pPr>
      <w:r w:rsidRPr="00DC3CB4">
        <w:rPr>
          <w:sz w:val="28"/>
          <w:szCs w:val="28"/>
        </w:rPr>
        <w:t xml:space="preserve">Основной целью реализации данного инвестиционного проекта является </w:t>
      </w:r>
      <w:r w:rsidR="000D12A8">
        <w:rPr>
          <w:sz w:val="28"/>
          <w:szCs w:val="28"/>
        </w:rPr>
        <w:t>переход с программного продукта 1С:</w:t>
      </w:r>
      <w:r w:rsidR="00AF0740">
        <w:rPr>
          <w:sz w:val="28"/>
          <w:szCs w:val="28"/>
        </w:rPr>
        <w:t xml:space="preserve"> </w:t>
      </w:r>
      <w:r w:rsidR="000D12A8">
        <w:rPr>
          <w:sz w:val="28"/>
          <w:szCs w:val="28"/>
        </w:rPr>
        <w:t xml:space="preserve">УПП на </w:t>
      </w:r>
      <w:r w:rsidR="000D12A8" w:rsidRPr="000D12A8">
        <w:rPr>
          <w:sz w:val="28"/>
          <w:szCs w:val="28"/>
        </w:rPr>
        <w:t>1С:</w:t>
      </w:r>
      <w:r w:rsidR="00AF0740">
        <w:rPr>
          <w:sz w:val="28"/>
          <w:szCs w:val="28"/>
        </w:rPr>
        <w:t xml:space="preserve"> </w:t>
      </w:r>
      <w:r w:rsidR="000D12A8" w:rsidRPr="000D12A8">
        <w:rPr>
          <w:sz w:val="28"/>
          <w:szCs w:val="28"/>
        </w:rPr>
        <w:t>Бухгалтерия КОРП</w:t>
      </w:r>
      <w:r w:rsidR="005727DA">
        <w:rPr>
          <w:sz w:val="28"/>
          <w:szCs w:val="28"/>
        </w:rPr>
        <w:t xml:space="preserve"> которая</w:t>
      </w:r>
      <w:r w:rsidR="00DA270D" w:rsidRPr="000D12A8">
        <w:rPr>
          <w:sz w:val="28"/>
          <w:szCs w:val="28"/>
        </w:rPr>
        <w:t xml:space="preserve"> </w:t>
      </w:r>
      <w:r w:rsidR="000D12A8">
        <w:rPr>
          <w:sz w:val="28"/>
          <w:szCs w:val="28"/>
        </w:rPr>
        <w:t xml:space="preserve">позволит </w:t>
      </w:r>
      <w:r w:rsidR="000D12A8" w:rsidRPr="000D12A8">
        <w:rPr>
          <w:sz w:val="28"/>
          <w:szCs w:val="28"/>
        </w:rPr>
        <w:t xml:space="preserve">перейти на систему учета с актуальными отчетными формами </w:t>
      </w:r>
      <w:r w:rsidR="00A40F87">
        <w:rPr>
          <w:sz w:val="28"/>
          <w:szCs w:val="28"/>
        </w:rPr>
        <w:br/>
      </w:r>
      <w:r w:rsidR="000D12A8" w:rsidRPr="000D12A8">
        <w:rPr>
          <w:sz w:val="28"/>
          <w:szCs w:val="28"/>
        </w:rPr>
        <w:t>с поддержкой от вендора</w:t>
      </w:r>
      <w:r w:rsidR="000D12A8">
        <w:rPr>
          <w:sz w:val="28"/>
          <w:szCs w:val="28"/>
        </w:rPr>
        <w:t>, но и</w:t>
      </w:r>
      <w:r w:rsidR="00DA270D">
        <w:rPr>
          <w:sz w:val="28"/>
          <w:szCs w:val="28"/>
        </w:rPr>
        <w:t xml:space="preserve"> иметь</w:t>
      </w:r>
      <w:r w:rsidR="000D12A8">
        <w:rPr>
          <w:sz w:val="28"/>
          <w:szCs w:val="28"/>
        </w:rPr>
        <w:t>:</w:t>
      </w:r>
    </w:p>
    <w:p w:rsidR="000D12A8" w:rsidRPr="000D12A8" w:rsidRDefault="000D12A8" w:rsidP="003B7BB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0D12A8">
        <w:rPr>
          <w:sz w:val="28"/>
          <w:szCs w:val="28"/>
        </w:rPr>
        <w:t xml:space="preserve">учет обособленных подразделений (на балансе предприятия </w:t>
      </w:r>
      <w:r w:rsidR="00A40F87">
        <w:rPr>
          <w:sz w:val="28"/>
          <w:szCs w:val="28"/>
        </w:rPr>
        <w:br/>
      </w:r>
      <w:r w:rsidRPr="000D12A8">
        <w:rPr>
          <w:sz w:val="28"/>
          <w:szCs w:val="28"/>
        </w:rPr>
        <w:t>и отдельно);</w:t>
      </w:r>
    </w:p>
    <w:p w:rsidR="000D12A8" w:rsidRPr="000D12A8" w:rsidRDefault="000D12A8" w:rsidP="003B7BB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0D12A8">
        <w:rPr>
          <w:sz w:val="28"/>
          <w:szCs w:val="28"/>
        </w:rPr>
        <w:t>собственная база распределения общепроизводственных затрат;</w:t>
      </w:r>
    </w:p>
    <w:p w:rsidR="000D12A8" w:rsidRPr="000D12A8" w:rsidRDefault="000D12A8" w:rsidP="003B7BB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0D12A8">
        <w:rPr>
          <w:sz w:val="28"/>
          <w:szCs w:val="28"/>
        </w:rPr>
        <w:t xml:space="preserve">амортизация основных средств с момента принятия к учету </w:t>
      </w:r>
      <w:r w:rsidR="00A40F87">
        <w:rPr>
          <w:sz w:val="28"/>
          <w:szCs w:val="28"/>
        </w:rPr>
        <w:br/>
      </w:r>
      <w:r w:rsidRPr="000D12A8">
        <w:rPr>
          <w:sz w:val="28"/>
          <w:szCs w:val="28"/>
        </w:rPr>
        <w:t>(ФСБУ 6/2020);</w:t>
      </w:r>
    </w:p>
    <w:p w:rsidR="000D12A8" w:rsidRPr="000D12A8" w:rsidRDefault="000D12A8" w:rsidP="003B7BB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0D12A8">
        <w:rPr>
          <w:sz w:val="28"/>
          <w:szCs w:val="28"/>
        </w:rPr>
        <w:t xml:space="preserve">дисконтирование обязательств по аренде и лизингу </w:t>
      </w:r>
      <w:r w:rsidR="00A40F87">
        <w:rPr>
          <w:sz w:val="28"/>
          <w:szCs w:val="28"/>
        </w:rPr>
        <w:br/>
      </w:r>
      <w:r w:rsidRPr="000D12A8">
        <w:rPr>
          <w:sz w:val="28"/>
          <w:szCs w:val="28"/>
        </w:rPr>
        <w:t>(ФСБУ 25/2018), по рассрочке оплаты поступления оборудования, товаров (ФСБУ 5/2019, ФСБУ 26/2020);</w:t>
      </w:r>
    </w:p>
    <w:p w:rsidR="000D12A8" w:rsidRPr="000D12A8" w:rsidRDefault="000D12A8" w:rsidP="003B7BB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0D12A8">
        <w:rPr>
          <w:sz w:val="28"/>
          <w:szCs w:val="28"/>
        </w:rPr>
        <w:t>консолидация отчетности по НДС;</w:t>
      </w:r>
    </w:p>
    <w:p w:rsidR="000D12A8" w:rsidRPr="000D12A8" w:rsidRDefault="000D12A8" w:rsidP="003B7BB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0D12A8">
        <w:rPr>
          <w:sz w:val="28"/>
          <w:szCs w:val="28"/>
        </w:rPr>
        <w:t xml:space="preserve">расчеты по контрактам для выполнения госзаказа, обмен </w:t>
      </w:r>
      <w:r w:rsidR="00A40F87">
        <w:rPr>
          <w:sz w:val="28"/>
          <w:szCs w:val="28"/>
        </w:rPr>
        <w:br/>
      </w:r>
      <w:r w:rsidRPr="000D12A8">
        <w:rPr>
          <w:sz w:val="28"/>
          <w:szCs w:val="28"/>
        </w:rPr>
        <w:t>с заказчиками госконтрактов через личный кабинет ЕИС в сфере госзакупок.</w:t>
      </w:r>
    </w:p>
    <w:p w:rsidR="005727DA" w:rsidRDefault="002A1203" w:rsidP="003B7BBD">
      <w:pPr>
        <w:ind w:firstLine="709"/>
        <w:jc w:val="both"/>
        <w:rPr>
          <w:sz w:val="28"/>
          <w:szCs w:val="28"/>
        </w:rPr>
      </w:pPr>
      <w:r w:rsidRPr="006B40BF">
        <w:rPr>
          <w:sz w:val="28"/>
          <w:szCs w:val="28"/>
        </w:rPr>
        <w:t xml:space="preserve">Необходимость </w:t>
      </w:r>
      <w:r w:rsidR="00625E1A">
        <w:rPr>
          <w:sz w:val="28"/>
          <w:szCs w:val="28"/>
        </w:rPr>
        <w:t>перехода</w:t>
      </w:r>
      <w:r w:rsidRPr="006B40BF">
        <w:rPr>
          <w:sz w:val="28"/>
          <w:szCs w:val="28"/>
        </w:rPr>
        <w:t xml:space="preserve"> </w:t>
      </w:r>
      <w:r w:rsidR="005727DA">
        <w:rPr>
          <w:sz w:val="28"/>
          <w:szCs w:val="28"/>
        </w:rPr>
        <w:t>обусловлена и тем, что компания 1С объявила о</w:t>
      </w:r>
      <w:r w:rsidR="005727DA" w:rsidRPr="000D12A8">
        <w:rPr>
          <w:sz w:val="28"/>
          <w:szCs w:val="28"/>
        </w:rPr>
        <w:t> прекращении поддержки отраслевых решений на базе 1С:</w:t>
      </w:r>
      <w:r w:rsidR="00AF0740">
        <w:rPr>
          <w:sz w:val="28"/>
          <w:szCs w:val="28"/>
        </w:rPr>
        <w:t xml:space="preserve"> </w:t>
      </w:r>
      <w:r w:rsidR="005727DA" w:rsidRPr="000D12A8">
        <w:rPr>
          <w:sz w:val="28"/>
          <w:szCs w:val="28"/>
        </w:rPr>
        <w:t>УПП</w:t>
      </w:r>
      <w:r w:rsidR="005727DA">
        <w:rPr>
          <w:sz w:val="28"/>
          <w:szCs w:val="28"/>
        </w:rPr>
        <w:t xml:space="preserve"> начиная </w:t>
      </w:r>
      <w:r w:rsidR="00A40F87">
        <w:rPr>
          <w:sz w:val="28"/>
          <w:szCs w:val="28"/>
        </w:rPr>
        <w:br/>
      </w:r>
      <w:r w:rsidR="005727DA">
        <w:rPr>
          <w:sz w:val="28"/>
          <w:szCs w:val="28"/>
        </w:rPr>
        <w:t xml:space="preserve">со </w:t>
      </w:r>
      <w:r w:rsidR="005727DA">
        <w:rPr>
          <w:sz w:val="28"/>
          <w:szCs w:val="28"/>
          <w:lang w:val="en-US"/>
        </w:rPr>
        <w:t>II</w:t>
      </w:r>
      <w:r w:rsidR="005727DA" w:rsidRPr="005E30EA">
        <w:rPr>
          <w:sz w:val="28"/>
          <w:szCs w:val="28"/>
        </w:rPr>
        <w:t xml:space="preserve"> </w:t>
      </w:r>
      <w:r w:rsidR="005727DA">
        <w:rPr>
          <w:sz w:val="28"/>
          <w:szCs w:val="28"/>
        </w:rPr>
        <w:t>квартала 2026 г.</w:t>
      </w:r>
    </w:p>
    <w:p w:rsidR="00D80195" w:rsidRDefault="00D80195" w:rsidP="003B7BBD">
      <w:pPr>
        <w:ind w:firstLine="709"/>
        <w:jc w:val="both"/>
        <w:rPr>
          <w:sz w:val="28"/>
          <w:szCs w:val="28"/>
        </w:rPr>
      </w:pPr>
    </w:p>
    <w:p w:rsidR="00D80195" w:rsidRPr="00AC12FE" w:rsidRDefault="00D80195" w:rsidP="00D80195">
      <w:pPr>
        <w:pStyle w:val="a9"/>
        <w:numPr>
          <w:ilvl w:val="0"/>
          <w:numId w:val="11"/>
        </w:numPr>
        <w:ind w:left="0" w:firstLine="709"/>
        <w:jc w:val="both"/>
        <w:rPr>
          <w:sz w:val="28"/>
        </w:rPr>
      </w:pPr>
      <w:r w:rsidRPr="00AC12FE">
        <w:rPr>
          <w:b/>
          <w:color w:val="000000"/>
          <w:sz w:val="28"/>
          <w:szCs w:val="28"/>
          <w:shd w:val="clear" w:color="auto" w:fill="FFFFFF"/>
        </w:rPr>
        <w:t>Поставка серверного оборудования</w:t>
      </w:r>
    </w:p>
    <w:p w:rsidR="00D80195" w:rsidRDefault="00D80195" w:rsidP="00D801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Pr="000C448A">
        <w:rPr>
          <w:color w:val="000000"/>
          <w:sz w:val="28"/>
          <w:szCs w:val="28"/>
          <w:shd w:val="clear" w:color="auto" w:fill="FFFFFF"/>
        </w:rPr>
        <w:t>ООО "КНС ГРУПП"</w:t>
      </w:r>
      <w:r>
        <w:rPr>
          <w:color w:val="000000"/>
          <w:sz w:val="28"/>
          <w:szCs w:val="28"/>
          <w:shd w:val="clear" w:color="auto" w:fill="FFFFFF"/>
        </w:rPr>
        <w:t xml:space="preserve">» – это </w:t>
      </w:r>
      <w:r w:rsidRPr="004701CB">
        <w:rPr>
          <w:color w:val="000000"/>
          <w:sz w:val="28"/>
          <w:szCs w:val="28"/>
          <w:shd w:val="clear" w:color="auto" w:fill="FFFFFF"/>
        </w:rPr>
        <w:t xml:space="preserve">российская IT-компания,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4701CB">
        <w:rPr>
          <w:color w:val="000000"/>
          <w:sz w:val="28"/>
          <w:szCs w:val="28"/>
          <w:shd w:val="clear" w:color="auto" w:fill="FFFFFF"/>
        </w:rPr>
        <w:t xml:space="preserve">ычислительная техника </w:t>
      </w:r>
      <w:r>
        <w:rPr>
          <w:color w:val="000000"/>
          <w:sz w:val="28"/>
          <w:szCs w:val="28"/>
          <w:shd w:val="clear" w:color="auto" w:fill="FFFFFF"/>
        </w:rPr>
        <w:t xml:space="preserve">которой </w:t>
      </w:r>
      <w:r w:rsidRPr="004701CB">
        <w:rPr>
          <w:color w:val="000000"/>
          <w:sz w:val="28"/>
          <w:szCs w:val="28"/>
          <w:shd w:val="clear" w:color="auto" w:fill="FFFFFF"/>
        </w:rPr>
        <w:t>внесена в Реестр промышленной продукции, произведенной на территории Российской Федерации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80195" w:rsidRDefault="00D80195" w:rsidP="00D8019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40C27">
        <w:rPr>
          <w:color w:val="000000"/>
          <w:sz w:val="28"/>
          <w:szCs w:val="28"/>
          <w:shd w:val="clear" w:color="auto" w:fill="FFFFFF"/>
        </w:rPr>
        <w:lastRenderedPageBreak/>
        <w:t xml:space="preserve">Основной целью реализации проекта является </w:t>
      </w:r>
      <w:r>
        <w:rPr>
          <w:color w:val="000000"/>
          <w:sz w:val="28"/>
          <w:szCs w:val="28"/>
          <w:shd w:val="clear" w:color="auto" w:fill="FFFFFF"/>
        </w:rPr>
        <w:t xml:space="preserve">покупка и замена </w:t>
      </w:r>
      <w:r w:rsidRPr="00F40C27">
        <w:rPr>
          <w:color w:val="000000"/>
          <w:sz w:val="28"/>
          <w:szCs w:val="28"/>
          <w:shd w:val="clear" w:color="auto" w:fill="FFFFFF"/>
        </w:rPr>
        <w:t>серверного оборудования,</w:t>
      </w:r>
      <w:r>
        <w:rPr>
          <w:color w:val="000000"/>
          <w:sz w:val="28"/>
          <w:szCs w:val="28"/>
          <w:shd w:val="clear" w:color="auto" w:fill="FFFFFF"/>
        </w:rPr>
        <w:t xml:space="preserve"> взамен морально устаревшего и отработавшего срок эксплуатации.</w:t>
      </w:r>
    </w:p>
    <w:p w:rsidR="00D80195" w:rsidRPr="000C448A" w:rsidRDefault="00D80195" w:rsidP="00D80195">
      <w:pPr>
        <w:ind w:firstLine="709"/>
        <w:jc w:val="both"/>
        <w:rPr>
          <w:bCs/>
          <w:sz w:val="28"/>
        </w:rPr>
      </w:pPr>
      <w:r>
        <w:rPr>
          <w:sz w:val="28"/>
        </w:rPr>
        <w:t>Необходимость покупки серверного</w:t>
      </w:r>
      <w:r w:rsidRPr="00CE4346">
        <w:rPr>
          <w:sz w:val="28"/>
        </w:rPr>
        <w:t xml:space="preserve"> оборудования</w:t>
      </w:r>
      <w:r>
        <w:rPr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0C448A">
        <w:rPr>
          <w:color w:val="000000"/>
          <w:sz w:val="28"/>
          <w:szCs w:val="28"/>
          <w:shd w:val="clear" w:color="auto" w:fill="FFFFFF"/>
        </w:rPr>
        <w:t>ООО "КНС ГРУПП"</w:t>
      </w:r>
      <w:r>
        <w:rPr>
          <w:color w:val="000000"/>
          <w:sz w:val="28"/>
          <w:szCs w:val="28"/>
          <w:shd w:val="clear" w:color="auto" w:fill="FFFFFF"/>
        </w:rPr>
        <w:t xml:space="preserve">» </w:t>
      </w:r>
      <w:r>
        <w:rPr>
          <w:sz w:val="28"/>
        </w:rPr>
        <w:t xml:space="preserve">обусловлена заменой серверного оборудования </w:t>
      </w:r>
      <w:r>
        <w:rPr>
          <w:sz w:val="28"/>
        </w:rPr>
        <w:br/>
        <w:t xml:space="preserve">на оборудование российского производства, которое </w:t>
      </w:r>
      <w:r w:rsidRPr="00A9234D">
        <w:rPr>
          <w:sz w:val="28"/>
        </w:rPr>
        <w:t>включено в</w:t>
      </w:r>
      <w:r>
        <w:rPr>
          <w:sz w:val="28"/>
        </w:rPr>
        <w:t xml:space="preserve"> </w:t>
      </w:r>
      <w:r w:rsidRPr="00A9234D">
        <w:rPr>
          <w:bCs/>
          <w:sz w:val="28"/>
        </w:rPr>
        <w:t>реестр Российской радиоэлектронной продукции</w:t>
      </w:r>
    </w:p>
    <w:p w:rsidR="00D80195" w:rsidRDefault="00D80195" w:rsidP="00D80195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Система хранения данных необходима в целях покрытия дефицита дискового пространства для хранения бухгалтерских первичных и отчетных документов и технической документации, а также резервирования используемых данных в централизованных системах (1С:Предприятие 8, 1С:Документооборот, 1С:</w:t>
      </w:r>
      <w:r>
        <w:rPr>
          <w:bCs/>
          <w:sz w:val="28"/>
          <w:lang w:val="en-US"/>
        </w:rPr>
        <w:t>ERP</w:t>
      </w:r>
      <w:r w:rsidRPr="00030200">
        <w:rPr>
          <w:bCs/>
          <w:sz w:val="28"/>
        </w:rPr>
        <w:t xml:space="preserve"> </w:t>
      </w:r>
      <w:r>
        <w:rPr>
          <w:bCs/>
          <w:sz w:val="28"/>
        </w:rPr>
        <w:t xml:space="preserve">Энергетика) в целях снижения вероятности потери данных. </w:t>
      </w:r>
    </w:p>
    <w:p w:rsidR="00D80195" w:rsidRDefault="00D80195" w:rsidP="00D80195">
      <w:pPr>
        <w:ind w:firstLine="709"/>
        <w:jc w:val="both"/>
        <w:rPr>
          <w:bCs/>
          <w:sz w:val="28"/>
        </w:rPr>
      </w:pPr>
    </w:p>
    <w:p w:rsidR="00D80195" w:rsidRPr="00AC12FE" w:rsidRDefault="00D80195" w:rsidP="00D80195">
      <w:pPr>
        <w:pStyle w:val="a9"/>
        <w:numPr>
          <w:ilvl w:val="0"/>
          <w:numId w:val="11"/>
        </w:numPr>
        <w:ind w:left="0" w:firstLine="709"/>
        <w:jc w:val="both"/>
        <w:rPr>
          <w:b/>
          <w:sz w:val="28"/>
        </w:rPr>
      </w:pPr>
      <w:r w:rsidRPr="00AC12FE">
        <w:rPr>
          <w:b/>
          <w:sz w:val="28"/>
        </w:rPr>
        <w:t>Поставка сетевого оборудования с целью создания VPN каналов между филиалами</w:t>
      </w:r>
    </w:p>
    <w:p w:rsidR="00D80195" w:rsidRDefault="00D80195" w:rsidP="00D80195">
      <w:pPr>
        <w:ind w:firstLine="709"/>
        <w:jc w:val="both"/>
        <w:rPr>
          <w:sz w:val="28"/>
        </w:rPr>
      </w:pPr>
      <w:r>
        <w:rPr>
          <w:sz w:val="28"/>
        </w:rPr>
        <w:t xml:space="preserve">Российский производитель предприятие «Элтекс» является ведущим </w:t>
      </w:r>
      <w:r w:rsidRPr="00CE4346">
        <w:rPr>
          <w:sz w:val="28"/>
        </w:rPr>
        <w:t>разработчик</w:t>
      </w:r>
      <w:r>
        <w:rPr>
          <w:sz w:val="28"/>
        </w:rPr>
        <w:t>ом</w:t>
      </w:r>
      <w:r w:rsidRPr="00CE4346">
        <w:rPr>
          <w:sz w:val="28"/>
        </w:rPr>
        <w:t xml:space="preserve"> и производител</w:t>
      </w:r>
      <w:r>
        <w:rPr>
          <w:sz w:val="28"/>
        </w:rPr>
        <w:t>ем</w:t>
      </w:r>
      <w:r w:rsidRPr="00CE4346">
        <w:rPr>
          <w:sz w:val="28"/>
        </w:rPr>
        <w:t xml:space="preserve"> телекоммуникационного оборудования</w:t>
      </w:r>
      <w:r>
        <w:rPr>
          <w:sz w:val="28"/>
        </w:rPr>
        <w:t xml:space="preserve"> </w:t>
      </w:r>
      <w:r>
        <w:rPr>
          <w:sz w:val="28"/>
        </w:rPr>
        <w:br/>
        <w:t>на территории Российской Федерации</w:t>
      </w:r>
      <w:r w:rsidRPr="00CE4346">
        <w:rPr>
          <w:sz w:val="28"/>
        </w:rPr>
        <w:t xml:space="preserve">. </w:t>
      </w:r>
      <w:r>
        <w:rPr>
          <w:sz w:val="28"/>
        </w:rPr>
        <w:t>Компания имеет с</w:t>
      </w:r>
      <w:r w:rsidRPr="00CE4346">
        <w:rPr>
          <w:sz w:val="28"/>
        </w:rPr>
        <w:t>обственные лаборатории по разработке программного обеспечения и мощн</w:t>
      </w:r>
      <w:r>
        <w:rPr>
          <w:sz w:val="28"/>
        </w:rPr>
        <w:t>ую</w:t>
      </w:r>
      <w:r w:rsidRPr="00CE4346">
        <w:rPr>
          <w:sz w:val="28"/>
        </w:rPr>
        <w:t xml:space="preserve"> производственн</w:t>
      </w:r>
      <w:r>
        <w:rPr>
          <w:sz w:val="28"/>
        </w:rPr>
        <w:t>ую</w:t>
      </w:r>
      <w:r w:rsidRPr="00CE4346">
        <w:rPr>
          <w:sz w:val="28"/>
        </w:rPr>
        <w:t xml:space="preserve"> баз</w:t>
      </w:r>
      <w:r>
        <w:rPr>
          <w:sz w:val="28"/>
        </w:rPr>
        <w:t>у, которая</w:t>
      </w:r>
      <w:r w:rsidRPr="00CE4346">
        <w:rPr>
          <w:sz w:val="28"/>
        </w:rPr>
        <w:t xml:space="preserve"> обеспечива</w:t>
      </w:r>
      <w:r>
        <w:rPr>
          <w:sz w:val="28"/>
        </w:rPr>
        <w:t>е</w:t>
      </w:r>
      <w:r w:rsidRPr="00CE4346">
        <w:rPr>
          <w:sz w:val="28"/>
        </w:rPr>
        <w:t xml:space="preserve">т комплексность решений </w:t>
      </w:r>
      <w:r>
        <w:rPr>
          <w:sz w:val="28"/>
        </w:rPr>
        <w:br/>
      </w:r>
      <w:r w:rsidRPr="00CE4346">
        <w:rPr>
          <w:sz w:val="28"/>
        </w:rPr>
        <w:t xml:space="preserve">и возможность их бесшовной интеграции в инфраструктуру </w:t>
      </w:r>
      <w:r>
        <w:rPr>
          <w:sz w:val="28"/>
        </w:rPr>
        <w:t>предприятий</w:t>
      </w:r>
      <w:r w:rsidRPr="00CE4346">
        <w:rPr>
          <w:sz w:val="28"/>
        </w:rPr>
        <w:t xml:space="preserve">. Решения </w:t>
      </w:r>
      <w:r>
        <w:rPr>
          <w:sz w:val="28"/>
        </w:rPr>
        <w:t xml:space="preserve">«Элтекс» </w:t>
      </w:r>
      <w:r w:rsidRPr="00CE4346">
        <w:rPr>
          <w:sz w:val="28"/>
        </w:rPr>
        <w:t>включены в реестры ТО</w:t>
      </w:r>
      <w:r>
        <w:rPr>
          <w:sz w:val="28"/>
        </w:rPr>
        <w:t>РП Минпромторга и российского программного обеспечения</w:t>
      </w:r>
      <w:r w:rsidRPr="00CE4346">
        <w:rPr>
          <w:sz w:val="28"/>
        </w:rPr>
        <w:t xml:space="preserve"> Минцифры</w:t>
      </w:r>
      <w:r>
        <w:rPr>
          <w:sz w:val="28"/>
        </w:rPr>
        <w:t>.</w:t>
      </w:r>
    </w:p>
    <w:p w:rsidR="00D80195" w:rsidRDefault="00D80195" w:rsidP="00D80195">
      <w:pPr>
        <w:ind w:firstLine="709"/>
        <w:jc w:val="both"/>
        <w:rPr>
          <w:sz w:val="28"/>
        </w:rPr>
      </w:pPr>
      <w:r>
        <w:rPr>
          <w:sz w:val="28"/>
        </w:rPr>
        <w:t xml:space="preserve">Основная цель реализации инвестиционного проекта — это создание </w:t>
      </w:r>
      <w:r w:rsidRPr="000246D5">
        <w:rPr>
          <w:b/>
          <w:bCs/>
          <w:sz w:val="28"/>
        </w:rPr>
        <w:t>VPN</w:t>
      </w:r>
      <w:r>
        <w:rPr>
          <w:b/>
          <w:bCs/>
          <w:sz w:val="28"/>
        </w:rPr>
        <w:t xml:space="preserve"> </w:t>
      </w:r>
      <w:r w:rsidRPr="000246D5">
        <w:rPr>
          <w:bCs/>
          <w:sz w:val="28"/>
        </w:rPr>
        <w:t>каналов</w:t>
      </w:r>
      <w:r w:rsidRPr="000246D5">
        <w:rPr>
          <w:sz w:val="28"/>
        </w:rPr>
        <w:t> (Virtual Private Network или «виртуальная частная сеть») между</w:t>
      </w:r>
      <w:r>
        <w:rPr>
          <w:sz w:val="28"/>
        </w:rPr>
        <w:t xml:space="preserve"> Центральным Аппаратом Управления АО «Оборонэнерго» и филиалами. Данная технология обеспечивает создание единой сети предприятия </w:t>
      </w:r>
      <w:r>
        <w:rPr>
          <w:sz w:val="28"/>
        </w:rPr>
        <w:br/>
        <w:t>и обеспечивает повышенную безопасность передачи данных.</w:t>
      </w:r>
    </w:p>
    <w:p w:rsidR="00D80195" w:rsidRDefault="00D80195" w:rsidP="00D80195">
      <w:pPr>
        <w:ind w:firstLine="709"/>
        <w:jc w:val="both"/>
        <w:rPr>
          <w:sz w:val="28"/>
        </w:rPr>
      </w:pPr>
      <w:r>
        <w:rPr>
          <w:sz w:val="28"/>
        </w:rPr>
        <w:t xml:space="preserve">Необходимость покупки </w:t>
      </w:r>
      <w:r w:rsidRPr="00CE4346">
        <w:rPr>
          <w:sz w:val="28"/>
        </w:rPr>
        <w:t>телекоммуникационного оборудования</w:t>
      </w:r>
      <w:r>
        <w:rPr>
          <w:sz w:val="28"/>
        </w:rPr>
        <w:t xml:space="preserve"> «Элтекс» обусловлена заменой существующего сетевого оборудования на оборудование российского производства, которое </w:t>
      </w:r>
      <w:r w:rsidRPr="00A9234D">
        <w:rPr>
          <w:sz w:val="28"/>
        </w:rPr>
        <w:t>включено в </w:t>
      </w:r>
      <w:r w:rsidRPr="00A9234D">
        <w:rPr>
          <w:bCs/>
          <w:sz w:val="28"/>
        </w:rPr>
        <w:t>реестр Российской радиоэлектронной продукции</w:t>
      </w:r>
      <w:r>
        <w:rPr>
          <w:sz w:val="28"/>
        </w:rPr>
        <w:t>.</w:t>
      </w:r>
    </w:p>
    <w:p w:rsidR="00AE3084" w:rsidRDefault="00AE3084" w:rsidP="003B7BBD">
      <w:pPr>
        <w:ind w:firstLine="709"/>
        <w:jc w:val="both"/>
        <w:rPr>
          <w:color w:val="000000" w:themeColor="text1"/>
          <w:sz w:val="28"/>
          <w:szCs w:val="28"/>
        </w:rPr>
      </w:pPr>
    </w:p>
    <w:p w:rsidR="002A1D46" w:rsidRDefault="002A1D46" w:rsidP="002A1D46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2A1D46">
        <w:rPr>
          <w:b/>
          <w:color w:val="000000"/>
          <w:sz w:val="28"/>
          <w:szCs w:val="28"/>
          <w:shd w:val="clear" w:color="auto" w:fill="FFFFFF"/>
        </w:rPr>
        <w:t>1С: Предприятие 8. Клиентская лицензия на 500 рабочих мест. Электронная поставка</w:t>
      </w:r>
    </w:p>
    <w:p w:rsidR="002A1D46" w:rsidRPr="002A1D46" w:rsidRDefault="002A1D46" w:rsidP="002A1D46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A1D46">
        <w:rPr>
          <w:color w:val="000000"/>
          <w:sz w:val="28"/>
          <w:szCs w:val="28"/>
          <w:shd w:val="clear" w:color="auto" w:fill="FFFFFF"/>
        </w:rPr>
        <w:t>Необходимость закупки данных лицензий обусловлена расширением функционала 1С: Предприятие 8 и включением большего количества персонала в работу в единой информационной системе</w:t>
      </w:r>
    </w:p>
    <w:p w:rsidR="002A1D46" w:rsidRDefault="002A1D46" w:rsidP="002A1D46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A1D46" w:rsidRDefault="002A1D46" w:rsidP="002A1D46">
      <w:pPr>
        <w:pStyle w:val="ad"/>
        <w:numPr>
          <w:ilvl w:val="0"/>
          <w:numId w:val="11"/>
        </w:numPr>
        <w:spacing w:before="0" w:beforeAutospacing="0" w:after="0" w:afterAutospacing="0"/>
        <w:ind w:left="0" w:firstLine="633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2A1D46">
        <w:rPr>
          <w:b/>
          <w:color w:val="000000"/>
          <w:sz w:val="28"/>
          <w:szCs w:val="28"/>
          <w:shd w:val="clear" w:color="auto" w:fill="FFFFFF"/>
        </w:rPr>
        <w:t xml:space="preserve">Поставка лицензий 1С: Предприятие 8 ПРОФ конфигурация </w:t>
      </w:r>
      <w:r>
        <w:rPr>
          <w:b/>
          <w:color w:val="000000"/>
          <w:sz w:val="28"/>
          <w:szCs w:val="28"/>
          <w:shd w:val="clear" w:color="auto" w:fill="FFFFFF"/>
        </w:rPr>
        <w:t xml:space="preserve">  </w:t>
      </w:r>
      <w:r w:rsidRPr="002A1D46">
        <w:rPr>
          <w:b/>
          <w:color w:val="000000"/>
          <w:sz w:val="28"/>
          <w:szCs w:val="28"/>
          <w:shd w:val="clear" w:color="auto" w:fill="FFFFFF"/>
        </w:rPr>
        <w:t>Управление IT отделом 8 редакция КОРП</w:t>
      </w:r>
    </w:p>
    <w:p w:rsidR="002A1D46" w:rsidRDefault="002A1D46" w:rsidP="002A1D46">
      <w:pPr>
        <w:pStyle w:val="ad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</w:t>
      </w:r>
      <w:r w:rsidRPr="002A1D46">
        <w:rPr>
          <w:color w:val="000000"/>
          <w:sz w:val="28"/>
          <w:szCs w:val="28"/>
          <w:shd w:val="clear" w:color="auto" w:fill="FFFFFF"/>
        </w:rPr>
        <w:t>акупки данн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2A1D4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конфигурации</w:t>
      </w:r>
      <w:r w:rsidRPr="002A1D46">
        <w:rPr>
          <w:color w:val="000000"/>
          <w:sz w:val="28"/>
          <w:szCs w:val="28"/>
          <w:shd w:val="clear" w:color="auto" w:fill="FFFFFF"/>
        </w:rPr>
        <w:t xml:space="preserve"> обусловлена </w:t>
      </w:r>
      <w:r>
        <w:rPr>
          <w:color w:val="000000"/>
          <w:sz w:val="28"/>
          <w:szCs w:val="28"/>
          <w:shd w:val="clear" w:color="auto" w:fill="FFFFFF"/>
        </w:rPr>
        <w:t xml:space="preserve">необходимостью унификации </w:t>
      </w:r>
      <w:r w:rsidR="000C448A">
        <w:rPr>
          <w:color w:val="000000"/>
          <w:sz w:val="28"/>
          <w:szCs w:val="28"/>
          <w:shd w:val="clear" w:color="auto" w:fill="FFFFFF"/>
        </w:rPr>
        <w:t xml:space="preserve">и повышения качества </w:t>
      </w:r>
      <w:r>
        <w:rPr>
          <w:color w:val="000000"/>
          <w:sz w:val="28"/>
          <w:szCs w:val="28"/>
          <w:shd w:val="clear" w:color="auto" w:fill="FFFFFF"/>
        </w:rPr>
        <w:t xml:space="preserve">услуг в сфере информационных технологий, оказываемых собственным персоналом отделов и групп ИТ, </w:t>
      </w:r>
      <w:r>
        <w:rPr>
          <w:color w:val="000000"/>
          <w:sz w:val="28"/>
          <w:szCs w:val="28"/>
          <w:shd w:val="clear" w:color="auto" w:fill="FFFFFF"/>
        </w:rPr>
        <w:lastRenderedPageBreak/>
        <w:t>упорядочиванием учета оргтехники</w:t>
      </w:r>
      <w:r w:rsidR="00875BAA">
        <w:rPr>
          <w:color w:val="000000"/>
          <w:sz w:val="28"/>
          <w:szCs w:val="28"/>
          <w:shd w:val="clear" w:color="auto" w:fill="FFFFFF"/>
        </w:rPr>
        <w:t xml:space="preserve"> с разделением по различным параметрам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875BAA">
        <w:rPr>
          <w:color w:val="000000"/>
          <w:sz w:val="28"/>
          <w:szCs w:val="28"/>
          <w:shd w:val="clear" w:color="auto" w:fill="FFFFFF"/>
        </w:rPr>
        <w:t>в части контроля использования отечественных программно-</w:t>
      </w:r>
      <w:r>
        <w:rPr>
          <w:color w:val="000000"/>
          <w:sz w:val="28"/>
          <w:szCs w:val="28"/>
          <w:shd w:val="clear" w:color="auto" w:fill="FFFFFF"/>
        </w:rPr>
        <w:t>аппаратны</w:t>
      </w:r>
      <w:r w:rsidR="00875BAA">
        <w:rPr>
          <w:color w:val="000000"/>
          <w:sz w:val="28"/>
          <w:szCs w:val="28"/>
          <w:shd w:val="clear" w:color="auto" w:fill="FFFFFF"/>
        </w:rPr>
        <w:t>х</w:t>
      </w:r>
      <w:r>
        <w:rPr>
          <w:color w:val="000000"/>
          <w:sz w:val="28"/>
          <w:szCs w:val="28"/>
          <w:shd w:val="clear" w:color="auto" w:fill="FFFFFF"/>
        </w:rPr>
        <w:t xml:space="preserve"> комплекс</w:t>
      </w:r>
      <w:r w:rsidR="00875BAA">
        <w:rPr>
          <w:color w:val="000000"/>
          <w:sz w:val="28"/>
          <w:szCs w:val="28"/>
          <w:shd w:val="clear" w:color="auto" w:fill="FFFFFF"/>
        </w:rPr>
        <w:t>ов и необходимой производительности для выполнения производственных задач.</w:t>
      </w:r>
    </w:p>
    <w:p w:rsidR="002A1D46" w:rsidRDefault="002A1D46" w:rsidP="002A1D46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3359E" w:rsidRDefault="00C3359E" w:rsidP="00C3359E">
      <w:pPr>
        <w:pStyle w:val="ad"/>
        <w:numPr>
          <w:ilvl w:val="0"/>
          <w:numId w:val="11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3359E">
        <w:rPr>
          <w:b/>
          <w:color w:val="000000"/>
          <w:sz w:val="28"/>
          <w:szCs w:val="28"/>
          <w:shd w:val="clear" w:color="auto" w:fill="FFFFFF"/>
        </w:rPr>
        <w:t>Поставка лицензий 1С: Предприятие 8 Производственая безопасность. Охрана труда. Электронная поставка.</w:t>
      </w:r>
    </w:p>
    <w:p w:rsidR="00875BAA" w:rsidRPr="00875BAA" w:rsidRDefault="00875BAA" w:rsidP="00875BAA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5BAA">
        <w:rPr>
          <w:color w:val="000000"/>
          <w:sz w:val="28"/>
          <w:szCs w:val="28"/>
          <w:shd w:val="clear" w:color="auto" w:fill="FFFFFF"/>
        </w:rPr>
        <w:t>Внедрение позволит объединить бизнес-процессы (проверка знаний требований в области охраны труда, выдача средств индивидуальной защиты (СИЗ), дерматологических, смывающих средств, учет опасных производственных объектов и др.) протекающие в филиалах, РЭС, производственных участках, в единую среду.</w:t>
      </w:r>
    </w:p>
    <w:p w:rsidR="00875BAA" w:rsidRPr="00875BAA" w:rsidRDefault="00875BAA" w:rsidP="00875BAA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5BAA">
        <w:rPr>
          <w:color w:val="000000"/>
          <w:sz w:val="28"/>
          <w:szCs w:val="28"/>
          <w:shd w:val="clear" w:color="auto" w:fill="FFFFFF"/>
        </w:rPr>
        <w:t>В том числе будет обеспечен учет и контроль прохождения проверки знаний требований охраны труда, обеспечения работников СИЗ и смывающими средствами.</w:t>
      </w:r>
    </w:p>
    <w:p w:rsidR="00C3359E" w:rsidRPr="00875BAA" w:rsidRDefault="00875BAA" w:rsidP="00875BAA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75BAA">
        <w:rPr>
          <w:color w:val="000000"/>
          <w:sz w:val="28"/>
          <w:szCs w:val="28"/>
          <w:shd w:val="clear" w:color="auto" w:fill="FFFFFF"/>
        </w:rPr>
        <w:t>В результате внедрения представится возможность для эффективного планирования, анализа и оптимизации распределения ресурсов, что приведет к экономии, снижению затрат в приобретении СИЗ и смывающих средств.</w:t>
      </w:r>
    </w:p>
    <w:p w:rsidR="00C3359E" w:rsidRDefault="00C3359E" w:rsidP="00875BAA">
      <w:pPr>
        <w:pStyle w:val="ad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F0740" w:rsidRPr="00A137A7" w:rsidRDefault="00AF0740" w:rsidP="003B7BBD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A137A7">
        <w:rPr>
          <w:b/>
          <w:color w:val="000000"/>
          <w:sz w:val="28"/>
          <w:szCs w:val="28"/>
          <w:shd w:val="clear" w:color="auto" w:fill="FFFFFF"/>
        </w:rPr>
        <w:t>Перевод персональных компьютеров на доверенные программно-аппаратные комплексы</w:t>
      </w:r>
    </w:p>
    <w:p w:rsidR="003204AA" w:rsidRDefault="00AF0740" w:rsidP="003B7BBD">
      <w:pPr>
        <w:ind w:firstLine="709"/>
        <w:jc w:val="both"/>
        <w:rPr>
          <w:sz w:val="28"/>
        </w:rPr>
      </w:pPr>
      <w:r w:rsidRPr="00A137A7">
        <w:rPr>
          <w:sz w:val="28"/>
        </w:rPr>
        <w:t xml:space="preserve">Российские операционные системы (далее </w:t>
      </w:r>
      <w:r w:rsidR="00A40F87" w:rsidRPr="00A137A7">
        <w:rPr>
          <w:sz w:val="28"/>
        </w:rPr>
        <w:t>по тексту –</w:t>
      </w:r>
      <w:r w:rsidRPr="00A137A7">
        <w:rPr>
          <w:sz w:val="28"/>
        </w:rPr>
        <w:t xml:space="preserve"> ОС) являются неотъемлемой составляющей процесса импортозамещения. Они активно используются в</w:t>
      </w:r>
      <w:r w:rsidR="00474E2A">
        <w:rPr>
          <w:sz w:val="28"/>
        </w:rPr>
        <w:t xml:space="preserve"> </w:t>
      </w:r>
      <w:r w:rsidRPr="00A137A7">
        <w:rPr>
          <w:sz w:val="28"/>
        </w:rPr>
        <w:t>государственном секторе,</w:t>
      </w:r>
      <w:r w:rsidRPr="00AF0740">
        <w:rPr>
          <w:sz w:val="28"/>
        </w:rPr>
        <w:t xml:space="preserve"> где предъявляются особые требования к защите и обработке информации, стабильности и совместимости систем и используемых приложений.</w:t>
      </w:r>
    </w:p>
    <w:p w:rsidR="00A137A7" w:rsidRDefault="00A137A7" w:rsidP="00A137A7">
      <w:pPr>
        <w:ind w:firstLine="709"/>
        <w:jc w:val="both"/>
        <w:rPr>
          <w:sz w:val="28"/>
        </w:rPr>
      </w:pPr>
      <w:r w:rsidRPr="00A137A7">
        <w:rPr>
          <w:sz w:val="28"/>
        </w:rPr>
        <w:t>Из реестра российского программного обеспечения https://reestr.digital.gov.ru/ произведена выгрузка списка операционных систем на базе Linux, допущенных к использованию на территории Российской Федерации.</w:t>
      </w:r>
      <w:r>
        <w:rPr>
          <w:sz w:val="28"/>
        </w:rPr>
        <w:t xml:space="preserve"> </w:t>
      </w:r>
      <w:r w:rsidRPr="00A137A7">
        <w:rPr>
          <w:sz w:val="28"/>
        </w:rPr>
        <w:t>Из списка исключены системы, развитие которых прекращено производителем, систем, не предназначенных для использования в офисной среде (например, специализированные ОС для встроенных устройств, системы, ориентированные на использование в конкретных ведомствах и т.д.).</w:t>
      </w:r>
      <w:r>
        <w:rPr>
          <w:sz w:val="28"/>
        </w:rPr>
        <w:t xml:space="preserve"> А также проанализирован опыт внедрения отечественных операционных систем в других энергетических компаниях Российской Федерации, </w:t>
      </w:r>
      <w:r w:rsidR="00474E2A">
        <w:rPr>
          <w:sz w:val="28"/>
        </w:rPr>
        <w:br/>
      </w:r>
      <w:r>
        <w:rPr>
          <w:sz w:val="28"/>
        </w:rPr>
        <w:t>в частности ПАО «Россети».</w:t>
      </w:r>
    </w:p>
    <w:p w:rsidR="00A137A7" w:rsidRPr="00253769" w:rsidRDefault="00A137A7" w:rsidP="00A137A7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По результатам проведенного анализа, с учетом требований к защите информации, </w:t>
      </w:r>
      <w:r>
        <w:rPr>
          <w:sz w:val="28"/>
          <w:szCs w:val="28"/>
        </w:rPr>
        <w:t>для замены</w:t>
      </w:r>
      <w:r w:rsidRPr="00253769">
        <w:rPr>
          <w:sz w:val="28"/>
          <w:szCs w:val="28"/>
        </w:rPr>
        <w:t xml:space="preserve"> операционной системы Windows</w:t>
      </w:r>
      <w:r>
        <w:rPr>
          <w:sz w:val="28"/>
          <w:szCs w:val="28"/>
        </w:rPr>
        <w:t>,</w:t>
      </w:r>
      <w:r w:rsidRPr="00253769">
        <w:rPr>
          <w:sz w:val="28"/>
          <w:szCs w:val="28"/>
        </w:rPr>
        <w:t xml:space="preserve"> </w:t>
      </w:r>
      <w:r>
        <w:rPr>
          <w:sz w:val="28"/>
          <w:szCs w:val="28"/>
        </w:rPr>
        <w:t>как наиболее подходящие рассматривались</w:t>
      </w:r>
      <w:r w:rsidRPr="00253769">
        <w:rPr>
          <w:sz w:val="28"/>
          <w:szCs w:val="28"/>
        </w:rPr>
        <w:t>:</w:t>
      </w:r>
    </w:p>
    <w:p w:rsidR="00A137A7" w:rsidRPr="00253769" w:rsidRDefault="00A137A7" w:rsidP="00A137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37A7">
        <w:rPr>
          <w:sz w:val="28"/>
          <w:szCs w:val="28"/>
        </w:rPr>
        <w:t>Альт Рабочая станция</w:t>
      </w:r>
      <w:r w:rsidR="00474E2A">
        <w:rPr>
          <w:sz w:val="28"/>
          <w:szCs w:val="28"/>
        </w:rPr>
        <w:t>;</w:t>
      </w:r>
    </w:p>
    <w:p w:rsidR="00A137A7" w:rsidRPr="00253769" w:rsidRDefault="00A137A7" w:rsidP="00A137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3769">
        <w:rPr>
          <w:sz w:val="28"/>
          <w:szCs w:val="28"/>
        </w:rPr>
        <w:t>Astra Linux</w:t>
      </w:r>
      <w:r>
        <w:rPr>
          <w:sz w:val="28"/>
          <w:szCs w:val="28"/>
        </w:rPr>
        <w:t xml:space="preserve"> </w:t>
      </w:r>
      <w:r w:rsidRPr="00A137A7">
        <w:rPr>
          <w:sz w:val="28"/>
          <w:szCs w:val="28"/>
        </w:rPr>
        <w:t>Desktop</w:t>
      </w:r>
      <w:r>
        <w:rPr>
          <w:sz w:val="28"/>
          <w:szCs w:val="28"/>
        </w:rPr>
        <w:t xml:space="preserve"> Воронеж</w:t>
      </w:r>
      <w:r w:rsidR="00474E2A">
        <w:rPr>
          <w:sz w:val="28"/>
          <w:szCs w:val="28"/>
        </w:rPr>
        <w:t>.</w:t>
      </w:r>
    </w:p>
    <w:p w:rsidR="00A137A7" w:rsidRPr="00A137A7" w:rsidRDefault="00A137A7" w:rsidP="00A137A7">
      <w:pPr>
        <w:ind w:firstLine="708"/>
        <w:jc w:val="both"/>
        <w:rPr>
          <w:sz w:val="28"/>
          <w:szCs w:val="28"/>
        </w:rPr>
      </w:pPr>
      <w:r w:rsidRPr="00253769">
        <w:rPr>
          <w:sz w:val="28"/>
          <w:szCs w:val="28"/>
        </w:rPr>
        <w:t>Остальные российские</w:t>
      </w:r>
      <w:r>
        <w:rPr>
          <w:sz w:val="28"/>
          <w:szCs w:val="28"/>
        </w:rPr>
        <w:t xml:space="preserve"> </w:t>
      </w:r>
      <w:r w:rsidRPr="00253769">
        <w:rPr>
          <w:sz w:val="28"/>
          <w:szCs w:val="28"/>
        </w:rPr>
        <w:t xml:space="preserve">ОС не отвечают минимальным требованиям </w:t>
      </w:r>
      <w:r>
        <w:rPr>
          <w:sz w:val="28"/>
          <w:szCs w:val="28"/>
        </w:rPr>
        <w:br/>
      </w:r>
      <w:r w:rsidRPr="00253769">
        <w:rPr>
          <w:sz w:val="28"/>
          <w:szCs w:val="28"/>
        </w:rPr>
        <w:t>по обеспечению безопасности</w:t>
      </w:r>
      <w:r>
        <w:rPr>
          <w:sz w:val="28"/>
          <w:szCs w:val="28"/>
        </w:rPr>
        <w:t>,</w:t>
      </w:r>
      <w:r w:rsidRPr="00253769">
        <w:rPr>
          <w:sz w:val="28"/>
          <w:szCs w:val="28"/>
        </w:rPr>
        <w:t xml:space="preserve"> контроля и управляемости в организации масштаба АО </w:t>
      </w:r>
      <w:r>
        <w:rPr>
          <w:sz w:val="28"/>
          <w:szCs w:val="28"/>
        </w:rPr>
        <w:t>«</w:t>
      </w:r>
      <w:r w:rsidRPr="00253769">
        <w:rPr>
          <w:sz w:val="28"/>
          <w:szCs w:val="28"/>
        </w:rPr>
        <w:t>Оборонэнерго</w:t>
      </w:r>
      <w:r>
        <w:rPr>
          <w:sz w:val="28"/>
          <w:szCs w:val="28"/>
        </w:rPr>
        <w:t xml:space="preserve">». Из двух указанных операционных систем выбрана ОС </w:t>
      </w:r>
      <w:r w:rsidRPr="00A137A7">
        <w:rPr>
          <w:sz w:val="28"/>
          <w:szCs w:val="28"/>
        </w:rPr>
        <w:t>Альт Рабочая станция</w:t>
      </w:r>
      <w:r>
        <w:rPr>
          <w:sz w:val="28"/>
          <w:szCs w:val="28"/>
        </w:rPr>
        <w:t xml:space="preserve">, т.к. дешевле </w:t>
      </w:r>
      <w:r w:rsidRPr="00253769">
        <w:rPr>
          <w:sz w:val="28"/>
          <w:szCs w:val="28"/>
        </w:rPr>
        <w:t>Astra Linux</w:t>
      </w:r>
      <w:r>
        <w:rPr>
          <w:sz w:val="28"/>
          <w:szCs w:val="28"/>
        </w:rPr>
        <w:t xml:space="preserve"> </w:t>
      </w:r>
      <w:r w:rsidRPr="00A137A7">
        <w:rPr>
          <w:sz w:val="28"/>
          <w:szCs w:val="28"/>
        </w:rPr>
        <w:t>Desktop</w:t>
      </w:r>
      <w:r>
        <w:rPr>
          <w:sz w:val="28"/>
          <w:szCs w:val="28"/>
        </w:rPr>
        <w:t xml:space="preserve"> Воронеж.</w:t>
      </w:r>
    </w:p>
    <w:p w:rsidR="00AF0740" w:rsidRDefault="00A137A7" w:rsidP="003B7BB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Р</w:t>
      </w:r>
      <w:r w:rsidR="00AF0740">
        <w:rPr>
          <w:sz w:val="28"/>
        </w:rPr>
        <w:t>азработчик</w:t>
      </w:r>
      <w:r>
        <w:rPr>
          <w:sz w:val="28"/>
        </w:rPr>
        <w:t xml:space="preserve">ом ОС «Альт рабочая станция», </w:t>
      </w:r>
      <w:r w:rsidR="00F775B3">
        <w:rPr>
          <w:sz w:val="28"/>
        </w:rPr>
        <w:t xml:space="preserve">является </w:t>
      </w:r>
      <w:r w:rsidR="00F775B3" w:rsidRPr="00F775B3">
        <w:rPr>
          <w:sz w:val="28"/>
        </w:rPr>
        <w:t>Компания «Базальт СПО»</w:t>
      </w:r>
      <w:r w:rsidR="00F775B3">
        <w:rPr>
          <w:sz w:val="28"/>
        </w:rPr>
        <w:t xml:space="preserve">. </w:t>
      </w:r>
      <w:r w:rsidR="00F775B3" w:rsidRPr="00F775B3">
        <w:rPr>
          <w:sz w:val="28"/>
        </w:rPr>
        <w:t>Продукты «Базальт СПО» обладают встроенными программными средствами защиты информации, сертифицированы Федеральной службой по техническому и эксплуатационному контролю России</w:t>
      </w:r>
      <w:r w:rsidR="00F775B3">
        <w:rPr>
          <w:sz w:val="28"/>
        </w:rPr>
        <w:t>.</w:t>
      </w:r>
      <w:r w:rsidR="00DF0B3F">
        <w:rPr>
          <w:sz w:val="28"/>
        </w:rPr>
        <w:t xml:space="preserve"> ОС «Альт рабочая станция», </w:t>
      </w:r>
      <w:r w:rsidR="00DF0B3F" w:rsidRPr="00DF0B3F">
        <w:rPr>
          <w:sz w:val="28"/>
        </w:rPr>
        <w:t xml:space="preserve">включена в Единый реестр </w:t>
      </w:r>
      <w:r w:rsidR="00DF0B3F">
        <w:rPr>
          <w:sz w:val="28"/>
        </w:rPr>
        <w:t>Минкомсвязи</w:t>
      </w:r>
      <w:r w:rsidR="00DF0B3F" w:rsidRPr="00DF0B3F">
        <w:rPr>
          <w:sz w:val="28"/>
        </w:rPr>
        <w:t xml:space="preserve"> российских программ</w:t>
      </w:r>
      <w:r w:rsidR="005702F8">
        <w:rPr>
          <w:sz w:val="28"/>
        </w:rPr>
        <w:t xml:space="preserve"> </w:t>
      </w:r>
      <w:r w:rsidR="005702F8" w:rsidRPr="00DF0B3F">
        <w:rPr>
          <w:sz w:val="28"/>
        </w:rPr>
        <w:t>и полностью отвечает требованиям законодательства Р</w:t>
      </w:r>
      <w:r w:rsidR="00A40F87">
        <w:rPr>
          <w:sz w:val="28"/>
        </w:rPr>
        <w:t xml:space="preserve">оссийской </w:t>
      </w:r>
      <w:r w:rsidR="005702F8" w:rsidRPr="00DF0B3F">
        <w:rPr>
          <w:sz w:val="28"/>
        </w:rPr>
        <w:t>Ф</w:t>
      </w:r>
      <w:r w:rsidR="00A40F87">
        <w:rPr>
          <w:sz w:val="28"/>
        </w:rPr>
        <w:t>едерации</w:t>
      </w:r>
      <w:r w:rsidR="005702F8">
        <w:rPr>
          <w:sz w:val="28"/>
        </w:rPr>
        <w:t>.</w:t>
      </w:r>
    </w:p>
    <w:p w:rsidR="00875BAA" w:rsidRDefault="00DF0B3F" w:rsidP="003B7BBD">
      <w:pPr>
        <w:ind w:firstLine="709"/>
        <w:jc w:val="both"/>
        <w:rPr>
          <w:sz w:val="28"/>
        </w:rPr>
      </w:pPr>
      <w:r>
        <w:rPr>
          <w:sz w:val="28"/>
        </w:rPr>
        <w:t xml:space="preserve">Основной целью реализации инвестиционного проекта по переводу персональных компьютеров на доверенные программно-аппаратные комплексы является замена ОС </w:t>
      </w:r>
      <w:r w:rsidR="005702F8">
        <w:rPr>
          <w:sz w:val="28"/>
          <w:lang w:val="en-US"/>
        </w:rPr>
        <w:t>Microsoft</w:t>
      </w:r>
      <w:r w:rsidR="005702F8" w:rsidRPr="005702F8">
        <w:rPr>
          <w:sz w:val="28"/>
        </w:rPr>
        <w:t xml:space="preserve"> </w:t>
      </w:r>
      <w:r w:rsidR="005702F8">
        <w:rPr>
          <w:sz w:val="28"/>
          <w:lang w:val="en-US"/>
        </w:rPr>
        <w:t>Windows</w:t>
      </w:r>
      <w:r w:rsidR="005702F8" w:rsidRPr="005702F8">
        <w:rPr>
          <w:sz w:val="28"/>
        </w:rPr>
        <w:t xml:space="preserve"> </w:t>
      </w:r>
      <w:r>
        <w:rPr>
          <w:sz w:val="28"/>
        </w:rPr>
        <w:t>на ОС «Альт рабочая станция»</w:t>
      </w:r>
      <w:r w:rsidR="00875BAA">
        <w:rPr>
          <w:sz w:val="28"/>
        </w:rPr>
        <w:t>.</w:t>
      </w:r>
    </w:p>
    <w:p w:rsidR="005776E6" w:rsidRDefault="005776E6" w:rsidP="003B7BBD">
      <w:pPr>
        <w:ind w:firstLine="709"/>
        <w:jc w:val="both"/>
        <w:rPr>
          <w:sz w:val="28"/>
        </w:rPr>
      </w:pPr>
      <w:r>
        <w:rPr>
          <w:sz w:val="28"/>
        </w:rPr>
        <w:t xml:space="preserve">Необходимость </w:t>
      </w:r>
      <w:r w:rsidRPr="005776E6">
        <w:rPr>
          <w:sz w:val="28"/>
        </w:rPr>
        <w:t>перевода персональных компьютеров на доверенные программно-аппаратные комплексы</w:t>
      </w:r>
      <w:r>
        <w:rPr>
          <w:sz w:val="28"/>
        </w:rPr>
        <w:t xml:space="preserve"> обозначена в Указе Президента </w:t>
      </w:r>
      <w:r w:rsidR="00A40F87" w:rsidRPr="00DF0B3F">
        <w:rPr>
          <w:sz w:val="28"/>
        </w:rPr>
        <w:t>Р</w:t>
      </w:r>
      <w:r w:rsidR="00A40F87">
        <w:rPr>
          <w:sz w:val="28"/>
        </w:rPr>
        <w:t xml:space="preserve">оссийской </w:t>
      </w:r>
      <w:r w:rsidR="00A40F87" w:rsidRPr="00DF0B3F">
        <w:rPr>
          <w:sz w:val="28"/>
        </w:rPr>
        <w:t>Ф</w:t>
      </w:r>
      <w:r w:rsidR="00A40F87">
        <w:rPr>
          <w:sz w:val="28"/>
        </w:rPr>
        <w:t xml:space="preserve">едерации </w:t>
      </w:r>
      <w:r>
        <w:rPr>
          <w:sz w:val="28"/>
        </w:rPr>
        <w:t>от 30.03.2022 № 166 «О мерах по обеспечению технологической независимости и безопасности критической инфраструктуры Российской Федерации».</w:t>
      </w:r>
    </w:p>
    <w:p w:rsidR="00A40F87" w:rsidRDefault="00A40F87" w:rsidP="00875BAA">
      <w:pPr>
        <w:rPr>
          <w:sz w:val="28"/>
        </w:rPr>
      </w:pPr>
    </w:p>
    <w:p w:rsidR="00A40F87" w:rsidRDefault="00A40F87" w:rsidP="003B7BBD">
      <w:pPr>
        <w:ind w:firstLine="709"/>
        <w:rPr>
          <w:sz w:val="28"/>
        </w:rPr>
      </w:pPr>
    </w:p>
    <w:p w:rsidR="005F5E5A" w:rsidRPr="001D42B5" w:rsidRDefault="001D42B5" w:rsidP="003B7BBD">
      <w:pPr>
        <w:pStyle w:val="a9"/>
        <w:numPr>
          <w:ilvl w:val="0"/>
          <w:numId w:val="11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1D42B5">
        <w:rPr>
          <w:b/>
          <w:kern w:val="1"/>
          <w:sz w:val="28"/>
          <w:szCs w:val="28"/>
          <w:lang w:eastAsia="zh-CN" w:bidi="hi-IN"/>
        </w:rPr>
        <w:t xml:space="preserve">Поставка программно-аппаратных комплексов защиты информации, с целью обеспечения защиты информации при ее обработке, передаче и использовании в информационных системах </w:t>
      </w:r>
      <w:r w:rsidR="00A40F87">
        <w:rPr>
          <w:b/>
          <w:kern w:val="1"/>
          <w:sz w:val="28"/>
          <w:szCs w:val="28"/>
          <w:lang w:eastAsia="zh-CN" w:bidi="hi-IN"/>
        </w:rPr>
        <w:br/>
      </w:r>
      <w:r w:rsidRPr="001D42B5">
        <w:rPr>
          <w:b/>
          <w:kern w:val="1"/>
          <w:sz w:val="28"/>
          <w:szCs w:val="28"/>
          <w:lang w:eastAsia="zh-CN" w:bidi="hi-IN"/>
        </w:rPr>
        <w:t xml:space="preserve">АО </w:t>
      </w:r>
      <w:r w:rsidRPr="001D42B5">
        <w:rPr>
          <w:b/>
          <w:bCs/>
          <w:kern w:val="1"/>
          <w:sz w:val="28"/>
          <w:szCs w:val="28"/>
          <w:lang w:eastAsia="zh-CN" w:bidi="hi-IN"/>
        </w:rPr>
        <w:t>«</w:t>
      </w:r>
      <w:r w:rsidRPr="001D42B5">
        <w:rPr>
          <w:b/>
          <w:kern w:val="1"/>
          <w:sz w:val="28"/>
          <w:szCs w:val="28"/>
          <w:lang w:eastAsia="zh-CN" w:bidi="hi-IN"/>
        </w:rPr>
        <w:t>Оборонэнерго</w:t>
      </w:r>
      <w:r w:rsidRPr="001D42B5">
        <w:rPr>
          <w:b/>
          <w:bCs/>
          <w:kern w:val="1"/>
          <w:sz w:val="28"/>
          <w:szCs w:val="28"/>
          <w:lang w:eastAsia="zh-CN" w:bidi="hi-IN"/>
        </w:rPr>
        <w:t>»</w:t>
      </w:r>
      <w:r w:rsidRPr="001D42B5">
        <w:rPr>
          <w:b/>
          <w:kern w:val="1"/>
          <w:sz w:val="28"/>
          <w:szCs w:val="28"/>
          <w:lang w:eastAsia="zh-CN" w:bidi="hi-IN"/>
        </w:rPr>
        <w:t>, включая объекты критической информационной инфраструктуры</w:t>
      </w:r>
    </w:p>
    <w:p w:rsidR="00AE4D32" w:rsidRDefault="00AE4D32" w:rsidP="003B7BB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Российская компания «Код безопасности» </w:t>
      </w:r>
      <w:r w:rsidR="00A40F8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это </w:t>
      </w:r>
      <w:r w:rsidRPr="00AE4D32">
        <w:rPr>
          <w:rFonts w:ascii="Times New Roman" w:hAnsi="Times New Roman"/>
          <w:sz w:val="28"/>
          <w:szCs w:val="28"/>
        </w:rPr>
        <w:t>системообразующая российская IT-компания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4D32">
        <w:rPr>
          <w:rFonts w:ascii="Times New Roman" w:hAnsi="Times New Roman"/>
          <w:sz w:val="28"/>
          <w:szCs w:val="28"/>
        </w:rPr>
        <w:t>разработчик сертифицированных средств защиты информации, которые обеспечивают защиту конечных станций и серверов, периметра сети, современных виртуальных инфраструктур и мобильных устройств сотрудников. Продукты компании применяются для защиты конфиденциальной информации, коммерческой тайны, персональных данных и сведений, составляющих государственную тайну</w:t>
      </w:r>
      <w:r>
        <w:rPr>
          <w:rFonts w:ascii="Times New Roman" w:hAnsi="Times New Roman"/>
          <w:sz w:val="28"/>
          <w:szCs w:val="28"/>
        </w:rPr>
        <w:t>.</w:t>
      </w:r>
    </w:p>
    <w:p w:rsidR="00AE4D32" w:rsidRDefault="00B6532D" w:rsidP="003B7BB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6532D">
        <w:rPr>
          <w:rFonts w:ascii="Times New Roman" w:hAnsi="Times New Roman"/>
          <w:sz w:val="28"/>
          <w:szCs w:val="28"/>
        </w:rPr>
        <w:t>Основная цель реализации инвестиционного проекта</w:t>
      </w:r>
      <w:r>
        <w:rPr>
          <w:rFonts w:ascii="Times New Roman" w:hAnsi="Times New Roman"/>
          <w:sz w:val="28"/>
          <w:szCs w:val="28"/>
        </w:rPr>
        <w:t xml:space="preserve"> – это </w:t>
      </w:r>
      <w:r w:rsidRPr="0071357E">
        <w:rPr>
          <w:rFonts w:ascii="Times New Roman" w:hAnsi="Times New Roman"/>
          <w:sz w:val="28"/>
          <w:szCs w:val="28"/>
        </w:rPr>
        <w:t>совершенствован</w:t>
      </w:r>
      <w:r>
        <w:rPr>
          <w:rFonts w:ascii="Times New Roman" w:hAnsi="Times New Roman"/>
          <w:sz w:val="28"/>
          <w:szCs w:val="28"/>
        </w:rPr>
        <w:t>ие</w:t>
      </w:r>
      <w:r w:rsidRPr="0071357E">
        <w:rPr>
          <w:rFonts w:ascii="Times New Roman" w:hAnsi="Times New Roman"/>
          <w:sz w:val="28"/>
          <w:szCs w:val="28"/>
        </w:rPr>
        <w:t xml:space="preserve"> информационной безопасности</w:t>
      </w:r>
      <w:r>
        <w:rPr>
          <w:rFonts w:ascii="Times New Roman" w:hAnsi="Times New Roman"/>
          <w:sz w:val="28"/>
          <w:szCs w:val="28"/>
        </w:rPr>
        <w:t>,</w:t>
      </w:r>
      <w:r w:rsidRPr="007135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защита информации </w:t>
      </w:r>
      <w:r w:rsidR="00A40F8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информационных системах использующие персональные данные, защита объектов критической информационной инфраструктуры (далее</w:t>
      </w:r>
      <w:r w:rsidR="00A40F87">
        <w:rPr>
          <w:rFonts w:ascii="Times New Roman" w:hAnsi="Times New Roman"/>
          <w:sz w:val="28"/>
          <w:szCs w:val="28"/>
        </w:rPr>
        <w:t xml:space="preserve"> по тексту</w:t>
      </w:r>
      <w:r>
        <w:rPr>
          <w:rFonts w:ascii="Times New Roman" w:hAnsi="Times New Roman"/>
          <w:sz w:val="28"/>
          <w:szCs w:val="28"/>
        </w:rPr>
        <w:t xml:space="preserve"> – КИИ) </w:t>
      </w:r>
      <w:r w:rsidRPr="0071357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требованиями Федерального законодательства</w:t>
      </w:r>
      <w:r w:rsidR="00AE4D32">
        <w:rPr>
          <w:rFonts w:ascii="Times New Roman" w:hAnsi="Times New Roman"/>
          <w:sz w:val="28"/>
          <w:szCs w:val="28"/>
        </w:rPr>
        <w:t>.</w:t>
      </w:r>
    </w:p>
    <w:p w:rsidR="00B6532D" w:rsidRDefault="00AE4D32" w:rsidP="003B7BB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Необходимость </w:t>
      </w:r>
      <w:r w:rsidR="003E2DF3">
        <w:rPr>
          <w:rFonts w:ascii="Times New Roman" w:hAnsi="Times New Roman"/>
          <w:sz w:val="28"/>
          <w:szCs w:val="28"/>
        </w:rPr>
        <w:t xml:space="preserve">покупки </w:t>
      </w:r>
      <w:r w:rsidR="003E2DF3" w:rsidRPr="003E2DF3">
        <w:rPr>
          <w:rFonts w:ascii="Times New Roman" w:hAnsi="Times New Roman"/>
          <w:sz w:val="28"/>
          <w:szCs w:val="28"/>
        </w:rPr>
        <w:t xml:space="preserve">программно-аппаратных комплексов </w:t>
      </w:r>
      <w:r w:rsidR="001709AF">
        <w:rPr>
          <w:rFonts w:ascii="Times New Roman" w:hAnsi="Times New Roman"/>
          <w:sz w:val="28"/>
          <w:szCs w:val="28"/>
        </w:rPr>
        <w:br/>
      </w:r>
      <w:r w:rsidR="003E2DF3" w:rsidRPr="003E2DF3">
        <w:rPr>
          <w:rFonts w:ascii="Times New Roman" w:hAnsi="Times New Roman"/>
          <w:sz w:val="28"/>
          <w:szCs w:val="28"/>
        </w:rPr>
        <w:t>для создания системы информационной безопасности</w:t>
      </w:r>
      <w:r w:rsidR="003E2DF3">
        <w:rPr>
          <w:rFonts w:ascii="Times New Roman" w:hAnsi="Times New Roman"/>
          <w:sz w:val="28"/>
          <w:szCs w:val="28"/>
        </w:rPr>
        <w:t xml:space="preserve"> обусловлена соблюдением Федерального законодательства, </w:t>
      </w:r>
      <w:r w:rsidR="00B6532D">
        <w:rPr>
          <w:rFonts w:ascii="Times New Roman" w:hAnsi="Times New Roman"/>
          <w:sz w:val="28"/>
          <w:szCs w:val="28"/>
        </w:rPr>
        <w:t>а именно</w:t>
      </w:r>
      <w:r w:rsidR="00B6532D" w:rsidRPr="008B2501">
        <w:rPr>
          <w:rFonts w:ascii="Times New Roman" w:hAnsi="Times New Roman"/>
          <w:sz w:val="28"/>
          <w:szCs w:val="28"/>
        </w:rPr>
        <w:t>:</w:t>
      </w:r>
    </w:p>
    <w:p w:rsidR="00B6532D" w:rsidRPr="00792EF8" w:rsidRDefault="00B6532D" w:rsidP="003B7BBD">
      <w:pPr>
        <w:ind w:right="-143" w:firstLine="709"/>
        <w:jc w:val="both"/>
        <w:rPr>
          <w:sz w:val="28"/>
          <w:szCs w:val="28"/>
        </w:rPr>
      </w:pPr>
      <w:r w:rsidRPr="008B2501">
        <w:rPr>
          <w:sz w:val="28"/>
          <w:szCs w:val="28"/>
        </w:rPr>
        <w:t xml:space="preserve">- </w:t>
      </w:r>
      <w:r w:rsidRPr="00B40D2C">
        <w:rPr>
          <w:sz w:val="28"/>
          <w:szCs w:val="28"/>
        </w:rPr>
        <w:t>Федерального закона от 27.07.2006 № 149-ФЗ</w:t>
      </w:r>
      <w:r w:rsidRPr="00792EF8">
        <w:rPr>
          <w:sz w:val="28"/>
          <w:szCs w:val="28"/>
        </w:rPr>
        <w:t xml:space="preserve"> «Об информации, информационных технологиях и о защите информации»;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 w:rsidRPr="00792EF8">
        <w:rPr>
          <w:sz w:val="28"/>
          <w:szCs w:val="28"/>
        </w:rPr>
        <w:t>- </w:t>
      </w:r>
      <w:r w:rsidRPr="00B40D2C">
        <w:rPr>
          <w:sz w:val="28"/>
          <w:szCs w:val="28"/>
        </w:rPr>
        <w:t>Федерального закона от 27.07.2006 № 152-ФЗ</w:t>
      </w:r>
      <w:r w:rsidRPr="00792EF8">
        <w:rPr>
          <w:sz w:val="28"/>
          <w:szCs w:val="28"/>
        </w:rPr>
        <w:t xml:space="preserve"> «О персональных данных»;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Федерального закона от </w:t>
      </w:r>
      <w:r w:rsidRPr="0035678C">
        <w:rPr>
          <w:sz w:val="28"/>
          <w:szCs w:val="28"/>
        </w:rPr>
        <w:t xml:space="preserve">26.07.2017 № 187-ФЗ </w:t>
      </w:r>
      <w:r>
        <w:rPr>
          <w:sz w:val="28"/>
          <w:szCs w:val="28"/>
        </w:rPr>
        <w:t>«</w:t>
      </w:r>
      <w:r w:rsidRPr="0035678C">
        <w:rPr>
          <w:sz w:val="28"/>
          <w:szCs w:val="28"/>
        </w:rPr>
        <w:t>О безопасности критической информационной инфраструктуры Российской Федерации</w:t>
      </w:r>
      <w:r>
        <w:rPr>
          <w:sz w:val="28"/>
          <w:szCs w:val="28"/>
        </w:rPr>
        <w:t>»</w:t>
      </w:r>
      <w:r w:rsidRPr="0035678C">
        <w:rPr>
          <w:sz w:val="28"/>
          <w:szCs w:val="28"/>
        </w:rPr>
        <w:t>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B2501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8B2501">
        <w:rPr>
          <w:sz w:val="28"/>
          <w:szCs w:val="28"/>
        </w:rPr>
        <w:t xml:space="preserve"> Президента </w:t>
      </w:r>
      <w:r w:rsidR="00A40F87" w:rsidRPr="00DF0B3F">
        <w:rPr>
          <w:sz w:val="28"/>
        </w:rPr>
        <w:t>Р</w:t>
      </w:r>
      <w:r w:rsidR="00A40F87">
        <w:rPr>
          <w:sz w:val="28"/>
        </w:rPr>
        <w:t xml:space="preserve">оссийской </w:t>
      </w:r>
      <w:r w:rsidR="00A40F87" w:rsidRPr="00DF0B3F">
        <w:rPr>
          <w:sz w:val="28"/>
        </w:rPr>
        <w:t>Ф</w:t>
      </w:r>
      <w:r w:rsidR="00A40F87">
        <w:rPr>
          <w:sz w:val="28"/>
        </w:rPr>
        <w:t>едерации</w:t>
      </w:r>
      <w:r w:rsidR="00A40F87" w:rsidRPr="008B2501">
        <w:rPr>
          <w:sz w:val="28"/>
          <w:szCs w:val="28"/>
        </w:rPr>
        <w:t xml:space="preserve"> </w:t>
      </w:r>
      <w:r w:rsidRPr="008B2501">
        <w:rPr>
          <w:sz w:val="28"/>
          <w:szCs w:val="28"/>
        </w:rPr>
        <w:t xml:space="preserve">от 30.03.2022 </w:t>
      </w:r>
      <w:r>
        <w:rPr>
          <w:sz w:val="28"/>
          <w:szCs w:val="28"/>
        </w:rPr>
        <w:t xml:space="preserve">№ </w:t>
      </w:r>
      <w:r w:rsidRPr="008B2501">
        <w:rPr>
          <w:sz w:val="28"/>
          <w:szCs w:val="28"/>
        </w:rPr>
        <w:t xml:space="preserve">166 </w:t>
      </w:r>
      <w:r>
        <w:rPr>
          <w:sz w:val="28"/>
          <w:szCs w:val="28"/>
        </w:rPr>
        <w:t>«</w:t>
      </w:r>
      <w:r w:rsidRPr="008B2501">
        <w:rPr>
          <w:sz w:val="28"/>
          <w:szCs w:val="28"/>
        </w:rPr>
        <w:t>О мерах по обеспечению технологической независимости и безопасности критической информационной инфраструктуры Российской Федерации</w:t>
      </w:r>
      <w:r>
        <w:rPr>
          <w:sz w:val="28"/>
          <w:szCs w:val="28"/>
        </w:rPr>
        <w:t>»</w:t>
      </w:r>
      <w:r w:rsidRPr="008B2501">
        <w:rPr>
          <w:sz w:val="28"/>
          <w:szCs w:val="28"/>
        </w:rPr>
        <w:t>;</w:t>
      </w:r>
    </w:p>
    <w:p w:rsidR="00B6532D" w:rsidRPr="008B2501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2501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8B2501">
        <w:rPr>
          <w:sz w:val="28"/>
          <w:szCs w:val="28"/>
        </w:rPr>
        <w:t xml:space="preserve"> Президента </w:t>
      </w:r>
      <w:r w:rsidR="00A40F87" w:rsidRPr="00DF0B3F">
        <w:rPr>
          <w:sz w:val="28"/>
        </w:rPr>
        <w:t>Р</w:t>
      </w:r>
      <w:r w:rsidR="00A40F87">
        <w:rPr>
          <w:sz w:val="28"/>
        </w:rPr>
        <w:t xml:space="preserve">оссийской </w:t>
      </w:r>
      <w:r w:rsidR="00A40F87" w:rsidRPr="00DF0B3F">
        <w:rPr>
          <w:sz w:val="28"/>
        </w:rPr>
        <w:t>Ф</w:t>
      </w:r>
      <w:r w:rsidR="00A40F87">
        <w:rPr>
          <w:sz w:val="28"/>
        </w:rPr>
        <w:t>едерации</w:t>
      </w:r>
      <w:r w:rsidR="00A40F87" w:rsidRPr="008B2501">
        <w:rPr>
          <w:sz w:val="28"/>
          <w:szCs w:val="28"/>
        </w:rPr>
        <w:t xml:space="preserve"> </w:t>
      </w:r>
      <w:r w:rsidRPr="008B2501">
        <w:rPr>
          <w:sz w:val="28"/>
          <w:szCs w:val="28"/>
        </w:rPr>
        <w:t xml:space="preserve">от 01.05.2022 </w:t>
      </w:r>
      <w:r>
        <w:rPr>
          <w:sz w:val="28"/>
          <w:szCs w:val="28"/>
        </w:rPr>
        <w:t>№</w:t>
      </w:r>
      <w:r w:rsidRPr="008B2501">
        <w:rPr>
          <w:sz w:val="28"/>
          <w:szCs w:val="28"/>
        </w:rPr>
        <w:t xml:space="preserve"> 250</w:t>
      </w:r>
      <w:r>
        <w:rPr>
          <w:sz w:val="28"/>
          <w:szCs w:val="28"/>
        </w:rPr>
        <w:t xml:space="preserve"> </w:t>
      </w:r>
      <w:r w:rsidR="00A40F87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8B2501">
        <w:rPr>
          <w:sz w:val="28"/>
          <w:szCs w:val="28"/>
        </w:rPr>
        <w:t>О дополнительных мерах по обеспечению информационной безопасности Российской Федерации</w:t>
      </w:r>
      <w:r>
        <w:rPr>
          <w:sz w:val="28"/>
          <w:szCs w:val="28"/>
        </w:rPr>
        <w:t>»</w:t>
      </w:r>
      <w:r w:rsidRPr="008B2501">
        <w:rPr>
          <w:sz w:val="28"/>
          <w:szCs w:val="28"/>
        </w:rPr>
        <w:t>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="00A40F87">
        <w:rPr>
          <w:sz w:val="28"/>
          <w:szCs w:val="28"/>
        </w:rPr>
        <w:t>п</w:t>
      </w:r>
      <w:r w:rsidRPr="000C1308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0C1308">
        <w:rPr>
          <w:sz w:val="28"/>
          <w:szCs w:val="28"/>
        </w:rPr>
        <w:t xml:space="preserve"> Правительства </w:t>
      </w:r>
      <w:r w:rsidR="00A40F87" w:rsidRPr="00DF0B3F">
        <w:rPr>
          <w:sz w:val="28"/>
        </w:rPr>
        <w:t>Р</w:t>
      </w:r>
      <w:r w:rsidR="00A40F87">
        <w:rPr>
          <w:sz w:val="28"/>
        </w:rPr>
        <w:t xml:space="preserve">оссийской </w:t>
      </w:r>
      <w:r w:rsidR="00A40F87" w:rsidRPr="00DF0B3F">
        <w:rPr>
          <w:sz w:val="28"/>
        </w:rPr>
        <w:t>Ф</w:t>
      </w:r>
      <w:r w:rsidR="00A40F87">
        <w:rPr>
          <w:sz w:val="28"/>
        </w:rPr>
        <w:t>едерации</w:t>
      </w:r>
      <w:r w:rsidR="00A40F87" w:rsidRPr="000C1308">
        <w:rPr>
          <w:sz w:val="28"/>
          <w:szCs w:val="28"/>
        </w:rPr>
        <w:t xml:space="preserve"> </w:t>
      </w:r>
      <w:r w:rsidRPr="000C1308">
        <w:rPr>
          <w:sz w:val="28"/>
          <w:szCs w:val="28"/>
        </w:rPr>
        <w:t xml:space="preserve">от 27.12.2004 </w:t>
      </w:r>
      <w:r w:rsidR="00A40F87">
        <w:rPr>
          <w:sz w:val="28"/>
          <w:szCs w:val="28"/>
        </w:rPr>
        <w:br/>
      </w:r>
      <w:r>
        <w:rPr>
          <w:sz w:val="28"/>
          <w:szCs w:val="28"/>
        </w:rPr>
        <w:t xml:space="preserve">№ </w:t>
      </w:r>
      <w:r w:rsidRPr="000C1308">
        <w:rPr>
          <w:sz w:val="28"/>
          <w:szCs w:val="28"/>
        </w:rPr>
        <w:t>861</w:t>
      </w:r>
      <w:r>
        <w:rPr>
          <w:sz w:val="28"/>
          <w:szCs w:val="28"/>
        </w:rPr>
        <w:t xml:space="preserve"> «О</w:t>
      </w:r>
      <w:r w:rsidRPr="000C1308">
        <w:rPr>
          <w:sz w:val="28"/>
          <w:szCs w:val="28"/>
        </w:rPr>
        <w:t xml:space="preserve">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коммерческого оператора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</w:t>
      </w:r>
      <w:r>
        <w:rPr>
          <w:sz w:val="28"/>
          <w:szCs w:val="28"/>
        </w:rPr>
        <w:br/>
      </w:r>
      <w:r w:rsidRPr="000C1308">
        <w:rPr>
          <w:sz w:val="28"/>
          <w:szCs w:val="28"/>
        </w:rPr>
        <w:t>к электрическим сетям</w:t>
      </w:r>
      <w:r>
        <w:rPr>
          <w:sz w:val="28"/>
          <w:szCs w:val="28"/>
        </w:rPr>
        <w:t>»</w:t>
      </w:r>
      <w:r w:rsidRPr="000C1308">
        <w:rPr>
          <w:sz w:val="28"/>
          <w:szCs w:val="28"/>
        </w:rPr>
        <w:t>;</w:t>
      </w:r>
    </w:p>
    <w:p w:rsidR="00B6532D" w:rsidRPr="000C1308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="00A40F87">
        <w:rPr>
          <w:sz w:val="28"/>
          <w:szCs w:val="28"/>
        </w:rPr>
        <w:t>п</w:t>
      </w:r>
      <w:r w:rsidRPr="000C1308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0C1308">
        <w:rPr>
          <w:sz w:val="28"/>
          <w:szCs w:val="28"/>
        </w:rPr>
        <w:t xml:space="preserve"> Правительства </w:t>
      </w:r>
      <w:r w:rsidR="00A40F87" w:rsidRPr="00DF0B3F">
        <w:rPr>
          <w:sz w:val="28"/>
        </w:rPr>
        <w:t>Р</w:t>
      </w:r>
      <w:r w:rsidR="00A40F87">
        <w:rPr>
          <w:sz w:val="28"/>
        </w:rPr>
        <w:t xml:space="preserve">оссийской </w:t>
      </w:r>
      <w:r w:rsidR="00A40F87" w:rsidRPr="00DF0B3F">
        <w:rPr>
          <w:sz w:val="28"/>
        </w:rPr>
        <w:t>Ф</w:t>
      </w:r>
      <w:r w:rsidR="00A40F87">
        <w:rPr>
          <w:sz w:val="28"/>
        </w:rPr>
        <w:t>едерации</w:t>
      </w:r>
      <w:r w:rsidR="00A40F87" w:rsidRPr="000C1308">
        <w:rPr>
          <w:sz w:val="28"/>
          <w:szCs w:val="28"/>
        </w:rPr>
        <w:t xml:space="preserve"> </w:t>
      </w:r>
      <w:r w:rsidRPr="000C1308">
        <w:rPr>
          <w:sz w:val="28"/>
          <w:szCs w:val="28"/>
        </w:rPr>
        <w:t xml:space="preserve">от 22.08.2022 </w:t>
      </w:r>
      <w:r w:rsidR="00A40F87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Pr="000C1308">
        <w:rPr>
          <w:sz w:val="28"/>
          <w:szCs w:val="28"/>
        </w:rPr>
        <w:t xml:space="preserve"> 1478 </w:t>
      </w:r>
      <w:r>
        <w:rPr>
          <w:sz w:val="28"/>
          <w:szCs w:val="28"/>
        </w:rPr>
        <w:t>«</w:t>
      </w:r>
      <w:r w:rsidRPr="000C1308">
        <w:rPr>
          <w:sz w:val="28"/>
          <w:szCs w:val="28"/>
        </w:rPr>
        <w:t xml:space="preserve">Об утверждении требований к программному обеспечению, в том числе в составе программно-аппаратных комплексов, используемому органами государственной власти, заказчиками, осуществляющими закупки </w:t>
      </w:r>
      <w:r w:rsidR="00A40F87">
        <w:rPr>
          <w:sz w:val="28"/>
          <w:szCs w:val="28"/>
        </w:rPr>
        <w:br/>
      </w:r>
      <w:r w:rsidRPr="000C1308"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>«</w:t>
      </w:r>
      <w:r w:rsidRPr="000C1308">
        <w:rPr>
          <w:sz w:val="28"/>
          <w:szCs w:val="28"/>
        </w:rPr>
        <w:t>О закупках товаров, работ, услуг отдельными видами юридических лиц</w:t>
      </w:r>
      <w:r>
        <w:rPr>
          <w:sz w:val="28"/>
          <w:szCs w:val="28"/>
        </w:rPr>
        <w:t>»</w:t>
      </w:r>
      <w:r w:rsidRPr="000C1308">
        <w:rPr>
          <w:sz w:val="28"/>
          <w:szCs w:val="28"/>
        </w:rPr>
        <w:t xml:space="preserve"> (за исключением организаций </w:t>
      </w:r>
      <w:r w:rsidR="00A40F87">
        <w:rPr>
          <w:sz w:val="28"/>
          <w:szCs w:val="28"/>
        </w:rPr>
        <w:br/>
      </w:r>
      <w:r w:rsidRPr="000C1308">
        <w:rPr>
          <w:sz w:val="28"/>
          <w:szCs w:val="28"/>
        </w:rPr>
        <w:t xml:space="preserve">с муниципальным участием), на принадлежащих им значимых объектах критической информационной инфраструктуры Российской Федерации, Правил согласования закупок иностранного программного обеспечения, в том числе в составе программно-аппаратных комплексов, в целях его использования заказчиками, осуществляющими закупки в соответствии </w:t>
      </w:r>
      <w:r w:rsidR="00AE3084">
        <w:rPr>
          <w:sz w:val="28"/>
          <w:szCs w:val="28"/>
        </w:rPr>
        <w:br/>
      </w:r>
      <w:r w:rsidRPr="000C1308">
        <w:rPr>
          <w:sz w:val="28"/>
          <w:szCs w:val="28"/>
        </w:rPr>
        <w:t xml:space="preserve">с Федеральным законом </w:t>
      </w:r>
      <w:r>
        <w:rPr>
          <w:sz w:val="28"/>
          <w:szCs w:val="28"/>
        </w:rPr>
        <w:t>«</w:t>
      </w:r>
      <w:r w:rsidRPr="000C1308">
        <w:rPr>
          <w:sz w:val="28"/>
          <w:szCs w:val="28"/>
        </w:rPr>
        <w:t>О закупках товаров, работ, услуг отдельным...;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40F87">
        <w:rPr>
          <w:sz w:val="28"/>
          <w:szCs w:val="28"/>
        </w:rPr>
        <w:t>п</w:t>
      </w:r>
      <w:r w:rsidRPr="008B2501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8B2501">
        <w:rPr>
          <w:sz w:val="28"/>
          <w:szCs w:val="28"/>
        </w:rPr>
        <w:t xml:space="preserve"> Правительства </w:t>
      </w:r>
      <w:r w:rsidR="00A40F87" w:rsidRPr="00DF0B3F">
        <w:rPr>
          <w:sz w:val="28"/>
        </w:rPr>
        <w:t>Р</w:t>
      </w:r>
      <w:r w:rsidR="00A40F87">
        <w:rPr>
          <w:sz w:val="28"/>
        </w:rPr>
        <w:t xml:space="preserve">оссийской </w:t>
      </w:r>
      <w:r w:rsidR="00A40F87" w:rsidRPr="00DF0B3F">
        <w:rPr>
          <w:sz w:val="28"/>
        </w:rPr>
        <w:t>Ф</w:t>
      </w:r>
      <w:r w:rsidR="00A40F87">
        <w:rPr>
          <w:sz w:val="28"/>
        </w:rPr>
        <w:t>едерации</w:t>
      </w:r>
      <w:r w:rsidR="00A40F87" w:rsidRPr="008B2501">
        <w:rPr>
          <w:sz w:val="28"/>
          <w:szCs w:val="28"/>
        </w:rPr>
        <w:t xml:space="preserve"> </w:t>
      </w:r>
      <w:r w:rsidRPr="008B2501">
        <w:rPr>
          <w:sz w:val="28"/>
          <w:szCs w:val="28"/>
        </w:rPr>
        <w:t xml:space="preserve">от 14.11.2023 </w:t>
      </w:r>
      <w:r w:rsidR="00A40F87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Pr="008B2501">
        <w:rPr>
          <w:sz w:val="28"/>
          <w:szCs w:val="28"/>
        </w:rPr>
        <w:t xml:space="preserve"> 1912 </w:t>
      </w:r>
      <w:r>
        <w:rPr>
          <w:sz w:val="28"/>
          <w:szCs w:val="28"/>
        </w:rPr>
        <w:t>«</w:t>
      </w:r>
      <w:r w:rsidRPr="008B2501">
        <w:rPr>
          <w:sz w:val="28"/>
          <w:szCs w:val="28"/>
        </w:rPr>
        <w:t>О порядке перехода субъектов критической информационной инфраструктуры Российской Федерации на преимущественное применение доверенных программно-аппаратных комплексов на принадлежащих им значимых объектах критической информационной инфраструктуры Российской Федерации</w:t>
      </w:r>
      <w:r>
        <w:rPr>
          <w:sz w:val="28"/>
          <w:szCs w:val="28"/>
        </w:rPr>
        <w:t>» (вместе с «</w:t>
      </w:r>
      <w:r w:rsidRPr="008B2501">
        <w:rPr>
          <w:sz w:val="28"/>
          <w:szCs w:val="28"/>
        </w:rPr>
        <w:t>Правилами перехода субъектов критической информационной инфраструктуры Российской Федерации на преимущественное применение доверенных программно-аппаратных комплексов на принадлежащих им значимых объектах критической информационной инфр</w:t>
      </w:r>
      <w:r>
        <w:rPr>
          <w:sz w:val="28"/>
          <w:szCs w:val="28"/>
        </w:rPr>
        <w:t>аструктуры Российской Федерации»</w:t>
      </w:r>
      <w:r w:rsidRPr="008B2501">
        <w:rPr>
          <w:sz w:val="28"/>
          <w:szCs w:val="28"/>
        </w:rPr>
        <w:t>)</w:t>
      </w:r>
      <w:r w:rsidRPr="000C1308">
        <w:rPr>
          <w:sz w:val="28"/>
          <w:szCs w:val="28"/>
        </w:rPr>
        <w:t>;</w:t>
      </w:r>
    </w:p>
    <w:p w:rsidR="00B6532D" w:rsidRPr="000C1308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C1308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0C1308">
        <w:rPr>
          <w:sz w:val="28"/>
          <w:szCs w:val="28"/>
        </w:rPr>
        <w:t xml:space="preserve"> ФСТЭК России от 11.02.2013 </w:t>
      </w:r>
      <w:r>
        <w:rPr>
          <w:sz w:val="28"/>
          <w:szCs w:val="28"/>
        </w:rPr>
        <w:t>№</w:t>
      </w:r>
      <w:r w:rsidRPr="000C1308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 «</w:t>
      </w:r>
      <w:r w:rsidRPr="000C1308">
        <w:rPr>
          <w:sz w:val="28"/>
          <w:szCs w:val="28"/>
        </w:rPr>
        <w:t>Об утверждении Требований о защите информации, не составляющей государственную тайну, содержащейся в государственных информационных системах</w:t>
      </w:r>
      <w:r>
        <w:rPr>
          <w:sz w:val="28"/>
          <w:szCs w:val="28"/>
        </w:rPr>
        <w:t>»</w:t>
      </w:r>
      <w:r w:rsidRPr="000C1308">
        <w:rPr>
          <w:sz w:val="28"/>
          <w:szCs w:val="28"/>
        </w:rPr>
        <w:t>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 w:rsidRPr="00792EF8">
        <w:rPr>
          <w:sz w:val="28"/>
          <w:szCs w:val="28"/>
        </w:rPr>
        <w:t>- </w:t>
      </w:r>
      <w:r w:rsidRPr="00B40D2C">
        <w:rPr>
          <w:sz w:val="28"/>
          <w:szCs w:val="28"/>
        </w:rPr>
        <w:t>приказа ФСТЭК России от 18.02.2013 № 21</w:t>
      </w:r>
      <w:r w:rsidRPr="00792EF8">
        <w:rPr>
          <w:sz w:val="28"/>
          <w:szCs w:val="28"/>
        </w:rPr>
        <w:t xml:space="preserve"> «Об утверждении Состава </w:t>
      </w:r>
      <w:r w:rsidR="00AE3084">
        <w:rPr>
          <w:sz w:val="28"/>
          <w:szCs w:val="28"/>
        </w:rPr>
        <w:br/>
      </w:r>
      <w:r w:rsidRPr="00792EF8">
        <w:rPr>
          <w:sz w:val="28"/>
          <w:szCs w:val="28"/>
        </w:rPr>
        <w:t xml:space="preserve">и содержания организационных и технических мер по обеспечению </w:t>
      </w:r>
      <w:r w:rsidRPr="00792EF8">
        <w:rPr>
          <w:sz w:val="28"/>
          <w:szCs w:val="28"/>
        </w:rPr>
        <w:lastRenderedPageBreak/>
        <w:t>безопасности персональных данных при их обработке в информационных системах персональных данных»;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6477D">
        <w:rPr>
          <w:sz w:val="28"/>
          <w:szCs w:val="28"/>
        </w:rPr>
        <w:t xml:space="preserve">приказа ФСТЭК России от 06.12.2017 № 227 </w:t>
      </w:r>
      <w:r>
        <w:rPr>
          <w:sz w:val="28"/>
          <w:szCs w:val="28"/>
        </w:rPr>
        <w:t>«</w:t>
      </w:r>
      <w:r w:rsidRPr="0096477D">
        <w:rPr>
          <w:sz w:val="28"/>
          <w:szCs w:val="28"/>
        </w:rPr>
        <w:t>Об утверждении Порядка ведения реестра значимых объектов критической информационной инфраструктуры Российской Федерации</w:t>
      </w:r>
      <w:r>
        <w:rPr>
          <w:sz w:val="28"/>
          <w:szCs w:val="28"/>
        </w:rPr>
        <w:t>»</w:t>
      </w:r>
      <w:r w:rsidRPr="0096477D">
        <w:rPr>
          <w:sz w:val="28"/>
          <w:szCs w:val="28"/>
        </w:rPr>
        <w:t>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приказа ФСТЭК России от </w:t>
      </w:r>
      <w:r w:rsidRPr="0096477D">
        <w:rPr>
          <w:sz w:val="28"/>
          <w:szCs w:val="28"/>
        </w:rPr>
        <w:t>21.12.2017 №</w:t>
      </w:r>
      <w:r>
        <w:rPr>
          <w:sz w:val="28"/>
          <w:szCs w:val="28"/>
        </w:rPr>
        <w:t xml:space="preserve"> </w:t>
      </w:r>
      <w:r w:rsidRPr="0096477D">
        <w:rPr>
          <w:sz w:val="28"/>
          <w:szCs w:val="28"/>
        </w:rPr>
        <w:t xml:space="preserve">235 </w:t>
      </w:r>
      <w:r>
        <w:rPr>
          <w:sz w:val="28"/>
          <w:szCs w:val="28"/>
        </w:rPr>
        <w:t>«</w:t>
      </w:r>
      <w:r w:rsidRPr="0096477D">
        <w:rPr>
          <w:sz w:val="28"/>
          <w:szCs w:val="28"/>
        </w:rPr>
        <w:t xml:space="preserve">Об утверждении Требований к созданию систем безопасности значимых объектов КИИ РФ </w:t>
      </w:r>
      <w:r>
        <w:rPr>
          <w:sz w:val="28"/>
          <w:szCs w:val="28"/>
        </w:rPr>
        <w:br/>
      </w:r>
      <w:r w:rsidRPr="0096477D">
        <w:rPr>
          <w:sz w:val="28"/>
          <w:szCs w:val="28"/>
        </w:rPr>
        <w:t>и обеспечению их функционирования</w:t>
      </w:r>
      <w:r>
        <w:rPr>
          <w:sz w:val="28"/>
          <w:szCs w:val="28"/>
        </w:rPr>
        <w:t>»</w:t>
      </w:r>
      <w:r w:rsidRPr="0096477D">
        <w:rPr>
          <w:sz w:val="28"/>
          <w:szCs w:val="28"/>
        </w:rPr>
        <w:t>;</w:t>
      </w:r>
    </w:p>
    <w:p w:rsidR="00B6532D" w:rsidRPr="0096477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6477D">
        <w:rPr>
          <w:sz w:val="28"/>
          <w:szCs w:val="28"/>
        </w:rPr>
        <w:t>приказа ФСТЭК России</w:t>
      </w:r>
      <w:r>
        <w:rPr>
          <w:sz w:val="28"/>
          <w:szCs w:val="28"/>
        </w:rPr>
        <w:t xml:space="preserve"> от </w:t>
      </w:r>
      <w:r w:rsidRPr="0096477D">
        <w:rPr>
          <w:sz w:val="28"/>
          <w:szCs w:val="28"/>
        </w:rPr>
        <w:t>25.12.2017 №</w:t>
      </w:r>
      <w:r>
        <w:rPr>
          <w:sz w:val="28"/>
          <w:szCs w:val="28"/>
        </w:rPr>
        <w:t xml:space="preserve"> </w:t>
      </w:r>
      <w:r w:rsidRPr="0096477D">
        <w:rPr>
          <w:sz w:val="28"/>
          <w:szCs w:val="28"/>
        </w:rPr>
        <w:t xml:space="preserve">239 </w:t>
      </w:r>
      <w:r>
        <w:rPr>
          <w:sz w:val="28"/>
          <w:szCs w:val="28"/>
        </w:rPr>
        <w:t>«</w:t>
      </w:r>
      <w:r w:rsidRPr="0096477D">
        <w:rPr>
          <w:sz w:val="28"/>
          <w:szCs w:val="28"/>
        </w:rPr>
        <w:t>Об утверждении Требований по обеспечению безопасности значимых объектов КИИ РФ</w:t>
      </w:r>
      <w:r>
        <w:rPr>
          <w:sz w:val="28"/>
          <w:szCs w:val="28"/>
        </w:rPr>
        <w:t>»</w:t>
      </w:r>
      <w:r w:rsidRPr="0096477D">
        <w:rPr>
          <w:sz w:val="28"/>
          <w:szCs w:val="28"/>
        </w:rPr>
        <w:t>;</w:t>
      </w:r>
    </w:p>
    <w:p w:rsidR="00B6532D" w:rsidRDefault="00B6532D" w:rsidP="003B7BBD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приказа ФСБ России от 24.07.2018 № 366 «</w:t>
      </w:r>
      <w:r w:rsidRPr="0096477D">
        <w:rPr>
          <w:sz w:val="28"/>
          <w:szCs w:val="28"/>
        </w:rPr>
        <w:t>О Национальном координационном центре по компьютерным инцидентам</w:t>
      </w:r>
      <w:r>
        <w:rPr>
          <w:sz w:val="28"/>
          <w:szCs w:val="28"/>
        </w:rPr>
        <w:t>»</w:t>
      </w:r>
      <w:r w:rsidRPr="0096477D">
        <w:rPr>
          <w:sz w:val="28"/>
          <w:szCs w:val="28"/>
        </w:rPr>
        <w:t>;</w:t>
      </w:r>
    </w:p>
    <w:p w:rsidR="00B6532D" w:rsidRPr="0035678C" w:rsidRDefault="00B6532D" w:rsidP="003B7BBD">
      <w:pPr>
        <w:ind w:right="-143" w:firstLine="709"/>
        <w:jc w:val="both"/>
        <w:rPr>
          <w:sz w:val="28"/>
          <w:szCs w:val="28"/>
        </w:rPr>
      </w:pPr>
      <w:r w:rsidRPr="0035678C">
        <w:rPr>
          <w:sz w:val="28"/>
          <w:szCs w:val="28"/>
        </w:rPr>
        <w:t xml:space="preserve">- приказа </w:t>
      </w:r>
      <w:r>
        <w:rPr>
          <w:sz w:val="28"/>
          <w:szCs w:val="28"/>
        </w:rPr>
        <w:t xml:space="preserve">ФСБ России от </w:t>
      </w:r>
      <w:r w:rsidRPr="0035678C">
        <w:rPr>
          <w:sz w:val="28"/>
          <w:szCs w:val="28"/>
        </w:rPr>
        <w:t xml:space="preserve">24.07.2018 № 368 </w:t>
      </w:r>
      <w:r>
        <w:rPr>
          <w:sz w:val="28"/>
          <w:szCs w:val="28"/>
        </w:rPr>
        <w:t>«</w:t>
      </w:r>
      <w:r w:rsidRPr="0035678C">
        <w:rPr>
          <w:sz w:val="28"/>
          <w:szCs w:val="28"/>
        </w:rPr>
        <w:t>Об утверждении Порядка обмена информацией о компьютерных инцидентах и Порядка получения субъектами КИИ информации о средствах и способах проведения компьютерных атак и о методах их предупреждения и обнаружения</w:t>
      </w:r>
      <w:r>
        <w:rPr>
          <w:sz w:val="28"/>
          <w:szCs w:val="28"/>
        </w:rPr>
        <w:t>»</w:t>
      </w:r>
      <w:r w:rsidRPr="0035678C">
        <w:rPr>
          <w:sz w:val="28"/>
          <w:szCs w:val="28"/>
        </w:rPr>
        <w:t>;</w:t>
      </w:r>
    </w:p>
    <w:p w:rsidR="00B6532D" w:rsidRPr="00792EF8" w:rsidRDefault="00B6532D" w:rsidP="003B7BBD">
      <w:pPr>
        <w:ind w:right="-143" w:firstLine="709"/>
        <w:jc w:val="both"/>
        <w:rPr>
          <w:sz w:val="28"/>
          <w:szCs w:val="28"/>
        </w:rPr>
      </w:pPr>
      <w:r w:rsidRPr="00792EF8">
        <w:rPr>
          <w:sz w:val="28"/>
          <w:szCs w:val="28"/>
        </w:rPr>
        <w:t>- </w:t>
      </w:r>
      <w:r w:rsidRPr="00B40D2C">
        <w:rPr>
          <w:sz w:val="28"/>
          <w:szCs w:val="28"/>
        </w:rPr>
        <w:t>приказа ФСБ России от 19.06.2019 № 282</w:t>
      </w:r>
      <w:r w:rsidRPr="00792EF8">
        <w:rPr>
          <w:sz w:val="28"/>
          <w:szCs w:val="28"/>
        </w:rPr>
        <w:t xml:space="preserve"> «Об утверждении Порядка информирования ФСБ России о компьютерных инцидентах, реагирования </w:t>
      </w:r>
      <w:r w:rsidRPr="00792EF8">
        <w:rPr>
          <w:sz w:val="28"/>
          <w:szCs w:val="28"/>
        </w:rPr>
        <w:br/>
        <w:t xml:space="preserve">на них, принятия мер по ликвидации последствий компьютерных атак, проведенных в отношении значимых объектов критической информационной инфраструктуры Российской Федерации»;  </w:t>
      </w:r>
    </w:p>
    <w:p w:rsidR="00B6532D" w:rsidRDefault="00B6532D" w:rsidP="003B7BB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792EF8">
        <w:rPr>
          <w:rFonts w:ascii="Times New Roman" w:hAnsi="Times New Roman"/>
          <w:sz w:val="28"/>
          <w:szCs w:val="28"/>
        </w:rPr>
        <w:t xml:space="preserve">- </w:t>
      </w:r>
      <w:r w:rsidRPr="00B40D2C">
        <w:rPr>
          <w:rFonts w:ascii="Times New Roman" w:hAnsi="Times New Roman"/>
          <w:sz w:val="28"/>
          <w:szCs w:val="28"/>
        </w:rPr>
        <w:t>приказа ФСБ России от 13.02.2023 № 77</w:t>
      </w:r>
      <w:r w:rsidRPr="00792EF8">
        <w:rPr>
          <w:rFonts w:ascii="Times New Roman" w:hAnsi="Times New Roman"/>
          <w:sz w:val="28"/>
          <w:szCs w:val="28"/>
        </w:rPr>
        <w:t xml:space="preserve"> «Об утверждении порядка взаимодействия операторов с государственной системой обнаружения, предупреждения и ликвидации последствий компьютерных атак</w:t>
      </w:r>
      <w:r w:rsidRPr="00792EF8">
        <w:t xml:space="preserve"> </w:t>
      </w:r>
      <w:r w:rsidRPr="00792EF8">
        <w:br/>
      </w:r>
      <w:r w:rsidRPr="00792EF8">
        <w:rPr>
          <w:rFonts w:ascii="Times New Roman" w:hAnsi="Times New Roman"/>
          <w:sz w:val="28"/>
          <w:szCs w:val="28"/>
        </w:rPr>
        <w:t>на информационные ресурсы Российской Федерации»</w:t>
      </w:r>
      <w:r w:rsidR="00EE677B">
        <w:rPr>
          <w:rFonts w:ascii="Times New Roman" w:hAnsi="Times New Roman"/>
          <w:sz w:val="28"/>
          <w:szCs w:val="28"/>
        </w:rPr>
        <w:t>.</w:t>
      </w:r>
    </w:p>
    <w:p w:rsidR="00416648" w:rsidRDefault="00416648" w:rsidP="001F08C8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</w:p>
    <w:p w:rsidR="00416648" w:rsidRDefault="00416648" w:rsidP="001F08C8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</w:p>
    <w:p w:rsidR="00AE3084" w:rsidRDefault="00AE3084" w:rsidP="001F08C8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</w:p>
    <w:p w:rsidR="001F08C8" w:rsidRPr="001F08C8" w:rsidRDefault="001F08C8" w:rsidP="001F08C8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 w:rsidRPr="001F08C8">
        <w:rPr>
          <w:sz w:val="28"/>
          <w:szCs w:val="28"/>
        </w:rPr>
        <w:t xml:space="preserve">Первый заместитель генерального директора – </w:t>
      </w:r>
    </w:p>
    <w:p w:rsidR="001F08C8" w:rsidRPr="001F08C8" w:rsidRDefault="001F08C8" w:rsidP="001F08C8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 w:rsidRPr="001F08C8">
        <w:rPr>
          <w:sz w:val="28"/>
          <w:szCs w:val="28"/>
        </w:rPr>
        <w:t>главный инженер</w:t>
      </w:r>
    </w:p>
    <w:p w:rsidR="001F08C8" w:rsidRPr="001F08C8" w:rsidRDefault="001F08C8" w:rsidP="001F08C8">
      <w:pPr>
        <w:pStyle w:val="ae"/>
        <w:ind w:firstLine="709"/>
        <w:jc w:val="right"/>
        <w:rPr>
          <w:rFonts w:ascii="Times New Roman" w:hAnsi="Times New Roman" w:cs="Times New Roman"/>
          <w:color w:val="141414"/>
          <w:sz w:val="28"/>
          <w:szCs w:val="28"/>
        </w:rPr>
      </w:pPr>
      <w:r w:rsidRPr="001F08C8">
        <w:rPr>
          <w:rFonts w:ascii="Times New Roman" w:hAnsi="Times New Roman" w:cs="Times New Roman"/>
          <w:sz w:val="28"/>
          <w:szCs w:val="28"/>
        </w:rPr>
        <w:t>И.С. Лапин</w:t>
      </w:r>
    </w:p>
    <w:sectPr w:rsidR="001F08C8" w:rsidRPr="001F08C8" w:rsidSect="00AE3084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91D" w:rsidRDefault="0020491D" w:rsidP="00B91025">
      <w:r>
        <w:separator/>
      </w:r>
    </w:p>
  </w:endnote>
  <w:endnote w:type="continuationSeparator" w:id="0">
    <w:p w:rsidR="0020491D" w:rsidRDefault="0020491D" w:rsidP="00B9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91D" w:rsidRDefault="0020491D" w:rsidP="00B91025">
      <w:r>
        <w:separator/>
      </w:r>
    </w:p>
  </w:footnote>
  <w:footnote w:type="continuationSeparator" w:id="0">
    <w:p w:rsidR="0020491D" w:rsidRDefault="0020491D" w:rsidP="00B9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178097"/>
      <w:docPartObj>
        <w:docPartGallery w:val="Page Numbers (Top of Page)"/>
        <w:docPartUnique/>
      </w:docPartObj>
    </w:sdtPr>
    <w:sdtEndPr/>
    <w:sdtContent>
      <w:p w:rsidR="00A40F87" w:rsidRDefault="00A40F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D3E">
          <w:rPr>
            <w:noProof/>
          </w:rPr>
          <w:t>6</w:t>
        </w:r>
        <w:r>
          <w:fldChar w:fldCharType="end"/>
        </w:r>
      </w:p>
    </w:sdtContent>
  </w:sdt>
  <w:p w:rsidR="00A40F87" w:rsidRDefault="00A40F8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636"/>
    <w:multiLevelType w:val="hybridMultilevel"/>
    <w:tmpl w:val="B41E7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7E1F8E"/>
    <w:multiLevelType w:val="hybridMultilevel"/>
    <w:tmpl w:val="61E2A352"/>
    <w:lvl w:ilvl="0" w:tplc="769A6B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4516E"/>
    <w:multiLevelType w:val="hybridMultilevel"/>
    <w:tmpl w:val="DF6E2FFE"/>
    <w:lvl w:ilvl="0" w:tplc="8E42FD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1947CC"/>
    <w:multiLevelType w:val="multilevel"/>
    <w:tmpl w:val="4F8E9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7634C"/>
    <w:multiLevelType w:val="hybridMultilevel"/>
    <w:tmpl w:val="5ED21404"/>
    <w:lvl w:ilvl="0" w:tplc="222AE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DD3E12"/>
    <w:multiLevelType w:val="multilevel"/>
    <w:tmpl w:val="CD00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D8788B"/>
    <w:multiLevelType w:val="multilevel"/>
    <w:tmpl w:val="9050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C908DA"/>
    <w:multiLevelType w:val="hybridMultilevel"/>
    <w:tmpl w:val="928C9D2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6D42BCB"/>
    <w:multiLevelType w:val="multilevel"/>
    <w:tmpl w:val="AE60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27A80"/>
    <w:multiLevelType w:val="multilevel"/>
    <w:tmpl w:val="AA6C8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B23C3A"/>
    <w:multiLevelType w:val="hybridMultilevel"/>
    <w:tmpl w:val="62002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5FA1A1F"/>
    <w:multiLevelType w:val="hybridMultilevel"/>
    <w:tmpl w:val="48682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6C56"/>
    <w:multiLevelType w:val="multilevel"/>
    <w:tmpl w:val="DD02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C1E031F"/>
    <w:multiLevelType w:val="multilevel"/>
    <w:tmpl w:val="C30E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6D5C7C"/>
    <w:multiLevelType w:val="hybridMultilevel"/>
    <w:tmpl w:val="DF6E2FFE"/>
    <w:lvl w:ilvl="0" w:tplc="8E42FD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F282798"/>
    <w:multiLevelType w:val="multilevel"/>
    <w:tmpl w:val="68D8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E86778"/>
    <w:multiLevelType w:val="hybridMultilevel"/>
    <w:tmpl w:val="4A8688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9"/>
  </w:num>
  <w:num w:numId="9">
    <w:abstractNumId w:val="5"/>
  </w:num>
  <w:num w:numId="10">
    <w:abstractNumId w:val="15"/>
  </w:num>
  <w:num w:numId="11">
    <w:abstractNumId w:val="2"/>
  </w:num>
  <w:num w:numId="12">
    <w:abstractNumId w:val="13"/>
  </w:num>
  <w:num w:numId="13">
    <w:abstractNumId w:val="4"/>
  </w:num>
  <w:num w:numId="14">
    <w:abstractNumId w:val="14"/>
  </w:num>
  <w:num w:numId="15">
    <w:abstractNumId w:val="16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2B3"/>
    <w:rsid w:val="000221AA"/>
    <w:rsid w:val="00022290"/>
    <w:rsid w:val="00023CF6"/>
    <w:rsid w:val="000246D5"/>
    <w:rsid w:val="0003316D"/>
    <w:rsid w:val="00033CFA"/>
    <w:rsid w:val="00041BC8"/>
    <w:rsid w:val="00056ACE"/>
    <w:rsid w:val="000570EE"/>
    <w:rsid w:val="0008265C"/>
    <w:rsid w:val="000B2547"/>
    <w:rsid w:val="000B2E3B"/>
    <w:rsid w:val="000B62E3"/>
    <w:rsid w:val="000C448A"/>
    <w:rsid w:val="000D12A8"/>
    <w:rsid w:val="000E1E55"/>
    <w:rsid w:val="000E4E98"/>
    <w:rsid w:val="000E74C4"/>
    <w:rsid w:val="000F5A67"/>
    <w:rsid w:val="001019F4"/>
    <w:rsid w:val="00122073"/>
    <w:rsid w:val="001379C8"/>
    <w:rsid w:val="001661D2"/>
    <w:rsid w:val="001707A3"/>
    <w:rsid w:val="001709AF"/>
    <w:rsid w:val="00173F86"/>
    <w:rsid w:val="00181DE2"/>
    <w:rsid w:val="00182D72"/>
    <w:rsid w:val="001A7966"/>
    <w:rsid w:val="001B1E4B"/>
    <w:rsid w:val="001B4E74"/>
    <w:rsid w:val="001B5657"/>
    <w:rsid w:val="001B6094"/>
    <w:rsid w:val="001B695A"/>
    <w:rsid w:val="001C31D0"/>
    <w:rsid w:val="001C47B3"/>
    <w:rsid w:val="001C5510"/>
    <w:rsid w:val="001C5C6C"/>
    <w:rsid w:val="001D079A"/>
    <w:rsid w:val="001D42B5"/>
    <w:rsid w:val="001F08C8"/>
    <w:rsid w:val="001F1685"/>
    <w:rsid w:val="001F208C"/>
    <w:rsid w:val="001F4F56"/>
    <w:rsid w:val="00202F19"/>
    <w:rsid w:val="0020491D"/>
    <w:rsid w:val="00204D16"/>
    <w:rsid w:val="00217D81"/>
    <w:rsid w:val="00221621"/>
    <w:rsid w:val="00224ABE"/>
    <w:rsid w:val="00236865"/>
    <w:rsid w:val="00236931"/>
    <w:rsid w:val="00242E0D"/>
    <w:rsid w:val="0025795A"/>
    <w:rsid w:val="00266012"/>
    <w:rsid w:val="00270971"/>
    <w:rsid w:val="0027725D"/>
    <w:rsid w:val="00283175"/>
    <w:rsid w:val="002861BA"/>
    <w:rsid w:val="00291607"/>
    <w:rsid w:val="002A1203"/>
    <w:rsid w:val="002A1D46"/>
    <w:rsid w:val="002A26C8"/>
    <w:rsid w:val="002B3DED"/>
    <w:rsid w:val="002B5CEE"/>
    <w:rsid w:val="002C0D3E"/>
    <w:rsid w:val="002E1464"/>
    <w:rsid w:val="002F0BE1"/>
    <w:rsid w:val="002F531A"/>
    <w:rsid w:val="002F6317"/>
    <w:rsid w:val="003204AA"/>
    <w:rsid w:val="003266CD"/>
    <w:rsid w:val="00336DDB"/>
    <w:rsid w:val="00341EB0"/>
    <w:rsid w:val="003449AA"/>
    <w:rsid w:val="00357E77"/>
    <w:rsid w:val="00360138"/>
    <w:rsid w:val="00360985"/>
    <w:rsid w:val="00360CE7"/>
    <w:rsid w:val="00362C73"/>
    <w:rsid w:val="0036377F"/>
    <w:rsid w:val="00384DD1"/>
    <w:rsid w:val="003A4D42"/>
    <w:rsid w:val="003B26C8"/>
    <w:rsid w:val="003B7BBD"/>
    <w:rsid w:val="003C2D11"/>
    <w:rsid w:val="003C4849"/>
    <w:rsid w:val="003D62B3"/>
    <w:rsid w:val="003E2DF3"/>
    <w:rsid w:val="003E6BF4"/>
    <w:rsid w:val="003F3644"/>
    <w:rsid w:val="003F4173"/>
    <w:rsid w:val="004075F2"/>
    <w:rsid w:val="00412AE6"/>
    <w:rsid w:val="00412BA1"/>
    <w:rsid w:val="00416648"/>
    <w:rsid w:val="00423F0B"/>
    <w:rsid w:val="0043380E"/>
    <w:rsid w:val="00445E79"/>
    <w:rsid w:val="00451B60"/>
    <w:rsid w:val="004629C9"/>
    <w:rsid w:val="0046313D"/>
    <w:rsid w:val="00463CB1"/>
    <w:rsid w:val="004701CB"/>
    <w:rsid w:val="00474E2A"/>
    <w:rsid w:val="004905B6"/>
    <w:rsid w:val="00493CB3"/>
    <w:rsid w:val="00493E3D"/>
    <w:rsid w:val="004A6CE8"/>
    <w:rsid w:val="004B59F2"/>
    <w:rsid w:val="004B66AF"/>
    <w:rsid w:val="004C0DB3"/>
    <w:rsid w:val="004C5810"/>
    <w:rsid w:val="004E0C38"/>
    <w:rsid w:val="005023B9"/>
    <w:rsid w:val="005028A5"/>
    <w:rsid w:val="00507453"/>
    <w:rsid w:val="00511306"/>
    <w:rsid w:val="005137A5"/>
    <w:rsid w:val="00531191"/>
    <w:rsid w:val="00536979"/>
    <w:rsid w:val="0054261C"/>
    <w:rsid w:val="00544E6A"/>
    <w:rsid w:val="00544F10"/>
    <w:rsid w:val="00547D53"/>
    <w:rsid w:val="0055377C"/>
    <w:rsid w:val="00564CB7"/>
    <w:rsid w:val="005702F8"/>
    <w:rsid w:val="005727DA"/>
    <w:rsid w:val="00574A41"/>
    <w:rsid w:val="005776E6"/>
    <w:rsid w:val="005859A6"/>
    <w:rsid w:val="005A6959"/>
    <w:rsid w:val="005B4F33"/>
    <w:rsid w:val="005C266D"/>
    <w:rsid w:val="005E2A89"/>
    <w:rsid w:val="005E30EA"/>
    <w:rsid w:val="005E7F3E"/>
    <w:rsid w:val="005F068D"/>
    <w:rsid w:val="005F2358"/>
    <w:rsid w:val="005F2E15"/>
    <w:rsid w:val="005F2E19"/>
    <w:rsid w:val="005F5E5A"/>
    <w:rsid w:val="00603E9E"/>
    <w:rsid w:val="00603EA3"/>
    <w:rsid w:val="00616479"/>
    <w:rsid w:val="00616766"/>
    <w:rsid w:val="00621DB4"/>
    <w:rsid w:val="00623A4B"/>
    <w:rsid w:val="00623FED"/>
    <w:rsid w:val="00624144"/>
    <w:rsid w:val="00625E1A"/>
    <w:rsid w:val="00632035"/>
    <w:rsid w:val="006320D7"/>
    <w:rsid w:val="00674440"/>
    <w:rsid w:val="006803CF"/>
    <w:rsid w:val="00690B45"/>
    <w:rsid w:val="0069145B"/>
    <w:rsid w:val="00691499"/>
    <w:rsid w:val="00692F59"/>
    <w:rsid w:val="006A5FED"/>
    <w:rsid w:val="006B0985"/>
    <w:rsid w:val="006B40BF"/>
    <w:rsid w:val="006B6AB5"/>
    <w:rsid w:val="006C1A60"/>
    <w:rsid w:val="006C2E18"/>
    <w:rsid w:val="006D7318"/>
    <w:rsid w:val="006D74A4"/>
    <w:rsid w:val="006D799D"/>
    <w:rsid w:val="006F4379"/>
    <w:rsid w:val="007004B6"/>
    <w:rsid w:val="00706A13"/>
    <w:rsid w:val="00707EC7"/>
    <w:rsid w:val="00725AC0"/>
    <w:rsid w:val="0073285D"/>
    <w:rsid w:val="00733829"/>
    <w:rsid w:val="00766725"/>
    <w:rsid w:val="00766AAB"/>
    <w:rsid w:val="007723B7"/>
    <w:rsid w:val="00784C94"/>
    <w:rsid w:val="00785041"/>
    <w:rsid w:val="00797FE0"/>
    <w:rsid w:val="007B20B3"/>
    <w:rsid w:val="007C0B46"/>
    <w:rsid w:val="007C1D5A"/>
    <w:rsid w:val="007C34C2"/>
    <w:rsid w:val="007C3B36"/>
    <w:rsid w:val="007D3612"/>
    <w:rsid w:val="007E3210"/>
    <w:rsid w:val="007E4138"/>
    <w:rsid w:val="007E6875"/>
    <w:rsid w:val="0080307C"/>
    <w:rsid w:val="00806E55"/>
    <w:rsid w:val="00807FFA"/>
    <w:rsid w:val="00816EBC"/>
    <w:rsid w:val="0082130B"/>
    <w:rsid w:val="008218DE"/>
    <w:rsid w:val="00821F70"/>
    <w:rsid w:val="00823E9E"/>
    <w:rsid w:val="00824963"/>
    <w:rsid w:val="008344FF"/>
    <w:rsid w:val="00835A8A"/>
    <w:rsid w:val="00855D29"/>
    <w:rsid w:val="0086700D"/>
    <w:rsid w:val="00875BAA"/>
    <w:rsid w:val="008826BA"/>
    <w:rsid w:val="008859EA"/>
    <w:rsid w:val="00887002"/>
    <w:rsid w:val="00891463"/>
    <w:rsid w:val="00893EDF"/>
    <w:rsid w:val="00894303"/>
    <w:rsid w:val="00895FD6"/>
    <w:rsid w:val="008A711E"/>
    <w:rsid w:val="008B5A1D"/>
    <w:rsid w:val="008B66A2"/>
    <w:rsid w:val="008D609B"/>
    <w:rsid w:val="008E6089"/>
    <w:rsid w:val="008F54FB"/>
    <w:rsid w:val="008F5D25"/>
    <w:rsid w:val="0090248D"/>
    <w:rsid w:val="00907E2A"/>
    <w:rsid w:val="00911086"/>
    <w:rsid w:val="009120F9"/>
    <w:rsid w:val="00917CAF"/>
    <w:rsid w:val="00917FAC"/>
    <w:rsid w:val="0093284A"/>
    <w:rsid w:val="009340E5"/>
    <w:rsid w:val="009445CB"/>
    <w:rsid w:val="00947C65"/>
    <w:rsid w:val="00951394"/>
    <w:rsid w:val="00972A2B"/>
    <w:rsid w:val="009930ED"/>
    <w:rsid w:val="00994F87"/>
    <w:rsid w:val="009A208A"/>
    <w:rsid w:val="009C24E6"/>
    <w:rsid w:val="009C7D25"/>
    <w:rsid w:val="009D4582"/>
    <w:rsid w:val="009D7020"/>
    <w:rsid w:val="009E3660"/>
    <w:rsid w:val="009F1757"/>
    <w:rsid w:val="00A0028E"/>
    <w:rsid w:val="00A03907"/>
    <w:rsid w:val="00A0683F"/>
    <w:rsid w:val="00A074E6"/>
    <w:rsid w:val="00A137A7"/>
    <w:rsid w:val="00A14941"/>
    <w:rsid w:val="00A21ABD"/>
    <w:rsid w:val="00A35F73"/>
    <w:rsid w:val="00A375B9"/>
    <w:rsid w:val="00A40F87"/>
    <w:rsid w:val="00A51665"/>
    <w:rsid w:val="00A51DAC"/>
    <w:rsid w:val="00A53BBE"/>
    <w:rsid w:val="00A54250"/>
    <w:rsid w:val="00A55668"/>
    <w:rsid w:val="00A55721"/>
    <w:rsid w:val="00A574F1"/>
    <w:rsid w:val="00A6449A"/>
    <w:rsid w:val="00A83F95"/>
    <w:rsid w:val="00A858EC"/>
    <w:rsid w:val="00A86FE6"/>
    <w:rsid w:val="00A9234D"/>
    <w:rsid w:val="00AA069D"/>
    <w:rsid w:val="00AB0FE0"/>
    <w:rsid w:val="00AB2079"/>
    <w:rsid w:val="00AB60EA"/>
    <w:rsid w:val="00AC12FE"/>
    <w:rsid w:val="00AC13B0"/>
    <w:rsid w:val="00AD412D"/>
    <w:rsid w:val="00AD4895"/>
    <w:rsid w:val="00AE3084"/>
    <w:rsid w:val="00AE4D32"/>
    <w:rsid w:val="00AE7B6E"/>
    <w:rsid w:val="00AF0740"/>
    <w:rsid w:val="00AF298D"/>
    <w:rsid w:val="00B02B66"/>
    <w:rsid w:val="00B06363"/>
    <w:rsid w:val="00B207AB"/>
    <w:rsid w:val="00B22784"/>
    <w:rsid w:val="00B247DC"/>
    <w:rsid w:val="00B30EB9"/>
    <w:rsid w:val="00B339CF"/>
    <w:rsid w:val="00B401CA"/>
    <w:rsid w:val="00B4084F"/>
    <w:rsid w:val="00B421E7"/>
    <w:rsid w:val="00B6532D"/>
    <w:rsid w:val="00B71566"/>
    <w:rsid w:val="00B73D00"/>
    <w:rsid w:val="00B749A0"/>
    <w:rsid w:val="00B84F5D"/>
    <w:rsid w:val="00B85E94"/>
    <w:rsid w:val="00B91025"/>
    <w:rsid w:val="00B97228"/>
    <w:rsid w:val="00BA14A4"/>
    <w:rsid w:val="00BA2FDE"/>
    <w:rsid w:val="00BB3AC5"/>
    <w:rsid w:val="00BB7DD7"/>
    <w:rsid w:val="00BC32DB"/>
    <w:rsid w:val="00BC450F"/>
    <w:rsid w:val="00BD463C"/>
    <w:rsid w:val="00BD6474"/>
    <w:rsid w:val="00BD7D7B"/>
    <w:rsid w:val="00C15715"/>
    <w:rsid w:val="00C21116"/>
    <w:rsid w:val="00C31364"/>
    <w:rsid w:val="00C31E86"/>
    <w:rsid w:val="00C3359E"/>
    <w:rsid w:val="00C450C3"/>
    <w:rsid w:val="00C5577F"/>
    <w:rsid w:val="00C61303"/>
    <w:rsid w:val="00C6312F"/>
    <w:rsid w:val="00C67DA9"/>
    <w:rsid w:val="00C711F5"/>
    <w:rsid w:val="00C75385"/>
    <w:rsid w:val="00C8769B"/>
    <w:rsid w:val="00C91337"/>
    <w:rsid w:val="00C936C3"/>
    <w:rsid w:val="00C938EC"/>
    <w:rsid w:val="00C951B2"/>
    <w:rsid w:val="00C95892"/>
    <w:rsid w:val="00CA3889"/>
    <w:rsid w:val="00CC7B7C"/>
    <w:rsid w:val="00CD1BBE"/>
    <w:rsid w:val="00CE1685"/>
    <w:rsid w:val="00CE4346"/>
    <w:rsid w:val="00CF70A2"/>
    <w:rsid w:val="00D01458"/>
    <w:rsid w:val="00D01E73"/>
    <w:rsid w:val="00D223AD"/>
    <w:rsid w:val="00D24737"/>
    <w:rsid w:val="00D24E85"/>
    <w:rsid w:val="00D26BF9"/>
    <w:rsid w:val="00D30F0A"/>
    <w:rsid w:val="00D331E3"/>
    <w:rsid w:val="00D33F1A"/>
    <w:rsid w:val="00D35C75"/>
    <w:rsid w:val="00D360E6"/>
    <w:rsid w:val="00D371E3"/>
    <w:rsid w:val="00D43678"/>
    <w:rsid w:val="00D7191A"/>
    <w:rsid w:val="00D80195"/>
    <w:rsid w:val="00DA0E3E"/>
    <w:rsid w:val="00DA1F48"/>
    <w:rsid w:val="00DA270D"/>
    <w:rsid w:val="00DB43EC"/>
    <w:rsid w:val="00DC3CB4"/>
    <w:rsid w:val="00DD29EF"/>
    <w:rsid w:val="00DD398A"/>
    <w:rsid w:val="00DD4119"/>
    <w:rsid w:val="00DE0B4B"/>
    <w:rsid w:val="00DF0B3F"/>
    <w:rsid w:val="00DF7133"/>
    <w:rsid w:val="00E21D8E"/>
    <w:rsid w:val="00E31B9E"/>
    <w:rsid w:val="00E32915"/>
    <w:rsid w:val="00E46E5C"/>
    <w:rsid w:val="00E533CF"/>
    <w:rsid w:val="00E76D9C"/>
    <w:rsid w:val="00E820D4"/>
    <w:rsid w:val="00E904AD"/>
    <w:rsid w:val="00EA04C2"/>
    <w:rsid w:val="00EB1443"/>
    <w:rsid w:val="00EB5F68"/>
    <w:rsid w:val="00EC3E52"/>
    <w:rsid w:val="00EC6646"/>
    <w:rsid w:val="00ED1180"/>
    <w:rsid w:val="00EE2232"/>
    <w:rsid w:val="00EE5F54"/>
    <w:rsid w:val="00EE677B"/>
    <w:rsid w:val="00F23E57"/>
    <w:rsid w:val="00F31F09"/>
    <w:rsid w:val="00F3268D"/>
    <w:rsid w:val="00F4059B"/>
    <w:rsid w:val="00F40C27"/>
    <w:rsid w:val="00F477D6"/>
    <w:rsid w:val="00F52D65"/>
    <w:rsid w:val="00F6016B"/>
    <w:rsid w:val="00F73261"/>
    <w:rsid w:val="00F73921"/>
    <w:rsid w:val="00F74AC3"/>
    <w:rsid w:val="00F7653C"/>
    <w:rsid w:val="00F775B3"/>
    <w:rsid w:val="00F8388A"/>
    <w:rsid w:val="00FA3DC0"/>
    <w:rsid w:val="00FA771F"/>
    <w:rsid w:val="00FB0344"/>
    <w:rsid w:val="00FC35CD"/>
    <w:rsid w:val="00FC3EFA"/>
    <w:rsid w:val="00FC7488"/>
    <w:rsid w:val="00FD6423"/>
    <w:rsid w:val="00FE0C86"/>
    <w:rsid w:val="00FF4E0D"/>
    <w:rsid w:val="00FF62CD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B7488"/>
  <w15:docId w15:val="{443D0673-35C5-4F2F-B1C9-70214792F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09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3C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E14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2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3D62B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910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1025"/>
    <w:rPr>
      <w:sz w:val="24"/>
      <w:szCs w:val="24"/>
    </w:rPr>
  </w:style>
  <w:style w:type="paragraph" w:styleId="a6">
    <w:name w:val="footer"/>
    <w:basedOn w:val="a"/>
    <w:link w:val="a7"/>
    <w:rsid w:val="00B910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91025"/>
    <w:rPr>
      <w:sz w:val="24"/>
      <w:szCs w:val="24"/>
    </w:rPr>
  </w:style>
  <w:style w:type="table" w:styleId="a8">
    <w:name w:val="Table Grid"/>
    <w:basedOn w:val="a1"/>
    <w:uiPriority w:val="39"/>
    <w:rsid w:val="00B73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C7488"/>
    <w:pPr>
      <w:ind w:left="720"/>
      <w:contextualSpacing/>
    </w:pPr>
  </w:style>
  <w:style w:type="character" w:customStyle="1" w:styleId="apple-converted-space">
    <w:name w:val="apple-converted-space"/>
    <w:basedOn w:val="a0"/>
    <w:rsid w:val="001C47B3"/>
  </w:style>
  <w:style w:type="character" w:styleId="aa">
    <w:name w:val="Hyperlink"/>
    <w:basedOn w:val="a0"/>
    <w:uiPriority w:val="99"/>
    <w:unhideWhenUsed/>
    <w:rsid w:val="001C47B3"/>
    <w:rPr>
      <w:color w:val="0000FF"/>
      <w:u w:val="single"/>
    </w:rPr>
  </w:style>
  <w:style w:type="character" w:styleId="ab">
    <w:name w:val="Strong"/>
    <w:basedOn w:val="a0"/>
    <w:uiPriority w:val="22"/>
    <w:qFormat/>
    <w:rsid w:val="0003316D"/>
    <w:rPr>
      <w:b/>
      <w:bCs/>
    </w:rPr>
  </w:style>
  <w:style w:type="character" w:styleId="ac">
    <w:name w:val="Emphasis"/>
    <w:basedOn w:val="a0"/>
    <w:uiPriority w:val="20"/>
    <w:qFormat/>
    <w:rsid w:val="0003316D"/>
    <w:rPr>
      <w:i/>
      <w:iCs/>
    </w:rPr>
  </w:style>
  <w:style w:type="paragraph" w:styleId="ad">
    <w:name w:val="Normal (Web)"/>
    <w:basedOn w:val="a"/>
    <w:uiPriority w:val="99"/>
    <w:unhideWhenUsed/>
    <w:rsid w:val="00336DD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2E1464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DC3C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DA0E3E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625E1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No Spacing"/>
    <w:uiPriority w:val="1"/>
    <w:qFormat/>
    <w:rsid w:val="00B6532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DCB18-C53C-4B0E-A3D8-ED04FF04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6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ТЭКМО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ORubashkin</dc:creator>
  <cp:lastModifiedBy>Яцев Иван Владимирович</cp:lastModifiedBy>
  <cp:revision>6</cp:revision>
  <cp:lastPrinted>2017-07-28T11:55:00Z</cp:lastPrinted>
  <dcterms:created xsi:type="dcterms:W3CDTF">2025-02-14T09:43:00Z</dcterms:created>
  <dcterms:modified xsi:type="dcterms:W3CDTF">2025-02-20T06:30:00Z</dcterms:modified>
</cp:coreProperties>
</file>